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8772" w14:textId="77777777" w:rsidR="00CB1D10" w:rsidRPr="005F37B4" w:rsidRDefault="00CB1D10" w:rsidP="00CB1D10">
      <w:pPr>
        <w:spacing w:after="0"/>
        <w:jc w:val="center"/>
        <w:rPr>
          <w:rFonts w:asciiTheme="majorHAnsi" w:hAnsiTheme="majorHAnsi"/>
          <w:sz w:val="28"/>
          <w:szCs w:val="28"/>
        </w:rPr>
      </w:pPr>
      <w:r w:rsidRPr="005F37B4">
        <w:rPr>
          <w:rFonts w:asciiTheme="majorHAnsi" w:hAnsiTheme="majorHAnsi"/>
          <w:sz w:val="28"/>
          <w:szCs w:val="28"/>
        </w:rPr>
        <w:t>Panhandle Public Health District</w:t>
      </w:r>
    </w:p>
    <w:p w14:paraId="593D1CA5" w14:textId="77777777" w:rsidR="00CB1D10" w:rsidRPr="005F37B4" w:rsidRDefault="00577517" w:rsidP="00CB1D10">
      <w:pPr>
        <w:pBdr>
          <w:bottom w:val="single" w:sz="12" w:space="1" w:color="auto"/>
        </w:pBdr>
        <w:spacing w:after="0"/>
        <w:jc w:val="center"/>
        <w:rPr>
          <w:rFonts w:asciiTheme="majorHAnsi" w:hAnsiTheme="majorHAnsi"/>
          <w:sz w:val="28"/>
          <w:szCs w:val="28"/>
        </w:rPr>
      </w:pPr>
      <w:r w:rsidRPr="005F37B4">
        <w:rPr>
          <w:rFonts w:asciiTheme="majorHAnsi" w:hAnsiTheme="majorHAnsi"/>
          <w:sz w:val="28"/>
          <w:szCs w:val="28"/>
        </w:rPr>
        <w:t>N</w:t>
      </w:r>
      <w:r w:rsidR="00BF7CDF" w:rsidRPr="005F37B4">
        <w:rPr>
          <w:rFonts w:asciiTheme="majorHAnsi" w:hAnsiTheme="majorHAnsi"/>
          <w:sz w:val="28"/>
          <w:szCs w:val="28"/>
        </w:rPr>
        <w:t xml:space="preserve">ational Diabetes Prevention Program </w:t>
      </w:r>
      <w:r w:rsidRPr="005F37B4">
        <w:rPr>
          <w:rFonts w:asciiTheme="majorHAnsi" w:hAnsiTheme="majorHAnsi"/>
          <w:sz w:val="28"/>
          <w:szCs w:val="28"/>
        </w:rPr>
        <w:t>in the Panhandle</w:t>
      </w:r>
      <w:r w:rsidR="00D36C44" w:rsidRPr="005F37B4">
        <w:rPr>
          <w:rFonts w:asciiTheme="majorHAnsi" w:hAnsiTheme="majorHAnsi"/>
          <w:sz w:val="28"/>
          <w:szCs w:val="28"/>
        </w:rPr>
        <w:t>: Policy and Process</w:t>
      </w:r>
    </w:p>
    <w:p w14:paraId="1880C614" w14:textId="2290129B" w:rsidR="00CB1D10" w:rsidRPr="005F37B4" w:rsidRDefault="00CB1D10" w:rsidP="001A4B22">
      <w:pPr>
        <w:spacing w:after="0"/>
        <w:jc w:val="center"/>
        <w:rPr>
          <w:rFonts w:asciiTheme="majorHAnsi" w:hAnsiTheme="majorHAnsi"/>
          <w:sz w:val="28"/>
          <w:szCs w:val="28"/>
        </w:rPr>
      </w:pPr>
      <w:r w:rsidRPr="005F37B4">
        <w:rPr>
          <w:rFonts w:asciiTheme="majorHAnsi" w:hAnsiTheme="majorHAnsi"/>
          <w:sz w:val="28"/>
          <w:szCs w:val="28"/>
        </w:rPr>
        <w:t xml:space="preserve">Revised </w:t>
      </w:r>
      <w:r w:rsidR="005F37B4">
        <w:rPr>
          <w:rFonts w:asciiTheme="majorHAnsi" w:hAnsiTheme="majorHAnsi"/>
          <w:sz w:val="28"/>
          <w:szCs w:val="28"/>
        </w:rPr>
        <w:t>August</w:t>
      </w:r>
      <w:r w:rsidR="00CE17F7" w:rsidRPr="005F37B4">
        <w:rPr>
          <w:rFonts w:asciiTheme="majorHAnsi" w:hAnsiTheme="majorHAnsi"/>
          <w:sz w:val="28"/>
          <w:szCs w:val="28"/>
        </w:rPr>
        <w:t xml:space="preserve"> 201</w:t>
      </w:r>
      <w:r w:rsidR="001A4B22" w:rsidRPr="005F37B4">
        <w:rPr>
          <w:rFonts w:asciiTheme="majorHAnsi" w:hAnsiTheme="majorHAnsi"/>
          <w:sz w:val="28"/>
          <w:szCs w:val="28"/>
        </w:rPr>
        <w:t>8</w:t>
      </w:r>
    </w:p>
    <w:p w14:paraId="4DD487B8" w14:textId="77777777" w:rsidR="00CB1D10" w:rsidRPr="005F37B4" w:rsidRDefault="00CB1D10" w:rsidP="00CB1D10">
      <w:pPr>
        <w:spacing w:after="0"/>
        <w:rPr>
          <w:rFonts w:asciiTheme="majorHAnsi" w:eastAsia="Times New Roman" w:hAnsiTheme="majorHAnsi" w:cs="Times New Roman"/>
          <w:b/>
          <w:sz w:val="24"/>
          <w:szCs w:val="24"/>
        </w:rPr>
      </w:pPr>
      <w:r w:rsidRPr="005F37B4">
        <w:rPr>
          <w:rFonts w:asciiTheme="majorHAnsi" w:eastAsia="Times New Roman" w:hAnsiTheme="majorHAnsi" w:cs="Times New Roman"/>
          <w:b/>
          <w:sz w:val="24"/>
          <w:szCs w:val="24"/>
        </w:rPr>
        <w:t xml:space="preserve">POLICY: </w:t>
      </w:r>
    </w:p>
    <w:p w14:paraId="386103FA" w14:textId="476722A8" w:rsidR="00577517" w:rsidRPr="005F37B4" w:rsidRDefault="00577517" w:rsidP="00CB1D10">
      <w:pPr>
        <w:spacing w:after="0"/>
        <w:rPr>
          <w:rFonts w:asciiTheme="majorHAnsi" w:eastAsia="Times New Roman" w:hAnsiTheme="majorHAnsi" w:cs="Times New Roman"/>
          <w:sz w:val="24"/>
          <w:szCs w:val="24"/>
        </w:rPr>
      </w:pPr>
      <w:r w:rsidRPr="005F37B4">
        <w:rPr>
          <w:rFonts w:asciiTheme="majorHAnsi" w:eastAsia="Times New Roman" w:hAnsiTheme="majorHAnsi" w:cs="Times New Roman"/>
          <w:sz w:val="24"/>
          <w:szCs w:val="24"/>
        </w:rPr>
        <w:t xml:space="preserve">PPHD will offer </w:t>
      </w:r>
      <w:r w:rsidR="00625EEE" w:rsidRPr="005F37B4">
        <w:rPr>
          <w:rFonts w:asciiTheme="majorHAnsi" w:eastAsia="Times New Roman" w:hAnsiTheme="majorHAnsi" w:cs="Times New Roman"/>
          <w:sz w:val="24"/>
          <w:szCs w:val="24"/>
        </w:rPr>
        <w:t>a systematic approach and support</w:t>
      </w:r>
      <w:r w:rsidRPr="005F37B4">
        <w:rPr>
          <w:rFonts w:asciiTheme="majorHAnsi" w:eastAsia="Times New Roman" w:hAnsiTheme="majorHAnsi" w:cs="Times New Roman"/>
          <w:sz w:val="24"/>
          <w:szCs w:val="24"/>
        </w:rPr>
        <w:t xml:space="preserve"> to partner organizations offering</w:t>
      </w:r>
      <w:r w:rsidR="00625EEE" w:rsidRPr="005F37B4">
        <w:rPr>
          <w:rFonts w:asciiTheme="majorHAnsi" w:eastAsia="Times New Roman" w:hAnsiTheme="majorHAnsi" w:cs="Times New Roman"/>
          <w:sz w:val="24"/>
          <w:szCs w:val="24"/>
        </w:rPr>
        <w:t xml:space="preserve"> NDPP to Panhandle residents.</w:t>
      </w:r>
      <w:r w:rsidR="00621396" w:rsidRPr="005F37B4">
        <w:rPr>
          <w:rFonts w:asciiTheme="majorHAnsi" w:eastAsia="Times New Roman" w:hAnsiTheme="majorHAnsi" w:cs="Times New Roman"/>
          <w:sz w:val="24"/>
          <w:szCs w:val="24"/>
        </w:rPr>
        <w:t xml:space="preserve"> </w:t>
      </w:r>
    </w:p>
    <w:p w14:paraId="7CE25560" w14:textId="77777777" w:rsidR="00492E1E" w:rsidRPr="005F37B4" w:rsidRDefault="00492E1E" w:rsidP="00CB1D10">
      <w:pPr>
        <w:spacing w:after="0"/>
        <w:rPr>
          <w:rFonts w:asciiTheme="majorHAnsi" w:eastAsia="Times New Roman" w:hAnsiTheme="majorHAnsi" w:cs="Times New Roman"/>
          <w:sz w:val="24"/>
          <w:szCs w:val="24"/>
        </w:rPr>
      </w:pPr>
    </w:p>
    <w:p w14:paraId="11F22FA0" w14:textId="77777777" w:rsidR="00CB1D10" w:rsidRPr="005F37B4" w:rsidRDefault="00CB1D10" w:rsidP="00CB1D10">
      <w:pPr>
        <w:pStyle w:val="NormalWeb"/>
        <w:spacing w:before="0" w:beforeAutospacing="0" w:after="0" w:afterAutospacing="0"/>
        <w:rPr>
          <w:rFonts w:asciiTheme="majorHAnsi" w:eastAsiaTheme="minorEastAsia" w:hAnsiTheme="majorHAnsi" w:cstheme="minorBidi"/>
          <w:b/>
        </w:rPr>
      </w:pPr>
      <w:r w:rsidRPr="005F37B4">
        <w:rPr>
          <w:rFonts w:asciiTheme="majorHAnsi" w:eastAsiaTheme="minorEastAsia" w:hAnsiTheme="majorHAnsi" w:cstheme="minorBidi"/>
          <w:b/>
        </w:rPr>
        <w:t xml:space="preserve">PURPOSE:   </w:t>
      </w:r>
    </w:p>
    <w:p w14:paraId="5F29982A" w14:textId="77777777" w:rsidR="00A15DDF" w:rsidRPr="005F37B4" w:rsidRDefault="00A15DDF" w:rsidP="00CB1D10">
      <w:pPr>
        <w:pStyle w:val="NormalWeb"/>
        <w:spacing w:before="0" w:beforeAutospacing="0" w:after="0" w:afterAutospacing="0"/>
        <w:rPr>
          <w:rFonts w:asciiTheme="majorHAnsi" w:eastAsiaTheme="minorEastAsia" w:hAnsiTheme="majorHAnsi" w:cstheme="minorBidi"/>
        </w:rPr>
      </w:pPr>
      <w:r w:rsidRPr="005F37B4">
        <w:rPr>
          <w:rFonts w:asciiTheme="majorHAnsi" w:eastAsiaTheme="minorEastAsia" w:hAnsiTheme="majorHAnsi" w:cstheme="minorBidi"/>
        </w:rPr>
        <w:t>To provide NDPP, an evidence-based lifestyle change program, with success and fidelity across the Panhandle to increase the number of participants that meet the 7% weight loss goal.</w:t>
      </w:r>
    </w:p>
    <w:p w14:paraId="59BF7C6A" w14:textId="77777777" w:rsidR="00577517" w:rsidRPr="005F37B4" w:rsidRDefault="00577517" w:rsidP="00492E1E">
      <w:pPr>
        <w:pStyle w:val="NormalWeb"/>
        <w:spacing w:before="0" w:beforeAutospacing="0" w:after="120" w:afterAutospacing="0"/>
        <w:rPr>
          <w:rFonts w:asciiTheme="majorHAnsi" w:eastAsiaTheme="minorEastAsia" w:hAnsiTheme="majorHAnsi" w:cstheme="minorBidi"/>
        </w:rPr>
      </w:pPr>
      <w:bookmarkStart w:id="0" w:name="_GoBack"/>
      <w:bookmarkEnd w:id="0"/>
    </w:p>
    <w:p w14:paraId="2214E3B3" w14:textId="77777777" w:rsidR="00577517" w:rsidRPr="005F37B4" w:rsidRDefault="00684E53" w:rsidP="00CB1D10">
      <w:pPr>
        <w:pStyle w:val="NormalWeb"/>
        <w:spacing w:before="0" w:beforeAutospacing="0" w:after="0" w:afterAutospacing="0"/>
        <w:rPr>
          <w:rFonts w:asciiTheme="majorHAnsi" w:eastAsiaTheme="minorEastAsia" w:hAnsiTheme="majorHAnsi" w:cstheme="minorBidi"/>
          <w:b/>
        </w:rPr>
      </w:pPr>
      <w:r w:rsidRPr="005F37B4">
        <w:rPr>
          <w:rFonts w:asciiTheme="majorHAnsi" w:eastAsiaTheme="minorEastAsia" w:hAnsiTheme="majorHAnsi" w:cstheme="minorBidi"/>
          <w:b/>
        </w:rPr>
        <w:t>PROCESS</w:t>
      </w:r>
      <w:r w:rsidR="00CB1D10" w:rsidRPr="005F37B4">
        <w:rPr>
          <w:rFonts w:asciiTheme="majorHAnsi" w:eastAsiaTheme="minorEastAsia" w:hAnsiTheme="majorHAnsi" w:cstheme="minorBidi"/>
          <w:b/>
        </w:rPr>
        <w:t>:</w:t>
      </w:r>
      <w:r w:rsidRPr="005F37B4">
        <w:rPr>
          <w:rFonts w:asciiTheme="majorHAnsi" w:eastAsiaTheme="minorEastAsia" w:hAnsiTheme="majorHAnsi" w:cstheme="minorBidi"/>
          <w:b/>
        </w:rPr>
        <w:t xml:space="preserve"> </w:t>
      </w:r>
    </w:p>
    <w:p w14:paraId="61DB89D8" w14:textId="77777777" w:rsidR="00684E53" w:rsidRPr="005F37B4" w:rsidRDefault="00684E53" w:rsidP="00CB1D10">
      <w:pPr>
        <w:pStyle w:val="NormalWeb"/>
        <w:spacing w:before="0" w:beforeAutospacing="0" w:after="0" w:afterAutospacing="0"/>
        <w:rPr>
          <w:rFonts w:asciiTheme="majorHAnsi" w:eastAsiaTheme="minorEastAsia" w:hAnsiTheme="majorHAnsi" w:cstheme="minorBidi"/>
        </w:rPr>
      </w:pPr>
      <w:r w:rsidRPr="005F37B4">
        <w:rPr>
          <w:rFonts w:asciiTheme="majorHAnsi" w:eastAsiaTheme="minorEastAsia" w:hAnsiTheme="majorHAnsi" w:cstheme="minorBidi"/>
        </w:rPr>
        <w:t xml:space="preserve">This will be accomplished by following the regional systematic approach to NDPP.  The process </w:t>
      </w:r>
      <w:r w:rsidR="00115919" w:rsidRPr="005F37B4">
        <w:rPr>
          <w:rFonts w:asciiTheme="majorHAnsi" w:eastAsiaTheme="minorEastAsia" w:hAnsiTheme="majorHAnsi" w:cstheme="minorBidi"/>
        </w:rPr>
        <w:t xml:space="preserve">aligns with the CDC’s National Diabetes Prevention Recognition Program and uses best practices determined by Panhandle lifestyle coaches.  </w:t>
      </w:r>
    </w:p>
    <w:p w14:paraId="3E440759" w14:textId="77777777" w:rsidR="00115919" w:rsidRPr="005F37B4" w:rsidRDefault="00115919" w:rsidP="00CB1D10">
      <w:pPr>
        <w:pStyle w:val="NormalWeb"/>
        <w:spacing w:before="0" w:beforeAutospacing="0" w:after="0" w:afterAutospacing="0"/>
        <w:rPr>
          <w:rFonts w:asciiTheme="majorHAnsi" w:eastAsiaTheme="minorEastAsia" w:hAnsiTheme="majorHAnsi" w:cstheme="minorBidi"/>
        </w:rPr>
      </w:pPr>
    </w:p>
    <w:p w14:paraId="52DAC00A" w14:textId="77777777" w:rsidR="00115919" w:rsidRPr="005F37B4" w:rsidRDefault="00115919" w:rsidP="00CB1D10">
      <w:pPr>
        <w:pStyle w:val="NormalWeb"/>
        <w:spacing w:before="0" w:beforeAutospacing="0" w:after="0" w:afterAutospacing="0"/>
        <w:rPr>
          <w:rFonts w:asciiTheme="majorHAnsi" w:eastAsiaTheme="minorEastAsia" w:hAnsiTheme="majorHAnsi" w:cstheme="minorBidi"/>
        </w:rPr>
      </w:pPr>
      <w:r w:rsidRPr="005F37B4">
        <w:rPr>
          <w:rFonts w:asciiTheme="majorHAnsi" w:eastAsiaTheme="minorEastAsia" w:hAnsiTheme="majorHAnsi" w:cstheme="minorBidi"/>
        </w:rPr>
        <w:t>To show participants how their hard work positively affects their overall health and wellbeing we will be incorporating screenings at session 0, 9 and the final se</w:t>
      </w:r>
      <w:r w:rsidR="00C91CE7" w:rsidRPr="005F37B4">
        <w:rPr>
          <w:rFonts w:asciiTheme="majorHAnsi" w:eastAsiaTheme="minorEastAsia" w:hAnsiTheme="majorHAnsi" w:cstheme="minorBidi"/>
        </w:rPr>
        <w:t>ssion in addition to the weekly weight</w:t>
      </w:r>
      <w:r w:rsidRPr="005F37B4">
        <w:rPr>
          <w:rFonts w:asciiTheme="majorHAnsi" w:eastAsiaTheme="minorEastAsia" w:hAnsiTheme="majorHAnsi" w:cstheme="minorBidi"/>
        </w:rPr>
        <w:t xml:space="preserve"> and activity minute tracking. </w:t>
      </w:r>
    </w:p>
    <w:p w14:paraId="161FBBC9" w14:textId="5A73CC5C" w:rsidR="005F37B4" w:rsidRPr="005F37B4" w:rsidRDefault="005F37B4" w:rsidP="005F37B4">
      <w:pPr>
        <w:pStyle w:val="NormalWeb"/>
        <w:spacing w:before="0" w:beforeAutospacing="0" w:after="120" w:afterAutospacing="0"/>
        <w:rPr>
          <w:rFonts w:asciiTheme="majorHAnsi" w:eastAsiaTheme="minorEastAsia" w:hAnsiTheme="majorHAnsi" w:cstheme="minorBidi"/>
        </w:rPr>
      </w:pPr>
    </w:p>
    <w:p w14:paraId="4CA94A96" w14:textId="77777777" w:rsidR="005F37B4" w:rsidRPr="005F37B4" w:rsidRDefault="005F37B4" w:rsidP="005F37B4">
      <w:pPr>
        <w:rPr>
          <w:rFonts w:asciiTheme="majorHAnsi" w:hAnsiTheme="majorHAnsi"/>
          <w:sz w:val="24"/>
          <w:szCs w:val="24"/>
        </w:rPr>
      </w:pPr>
      <w:bookmarkStart w:id="1" w:name="_Toc514922357"/>
      <w:r w:rsidRPr="005F37B4">
        <w:rPr>
          <w:rFonts w:asciiTheme="majorHAnsi" w:hAnsiTheme="majorHAnsi"/>
          <w:b/>
          <w:bCs/>
          <w:sz w:val="24"/>
          <w:szCs w:val="24"/>
        </w:rPr>
        <w:t>Responsibility:</w:t>
      </w:r>
      <w:r w:rsidRPr="005F37B4">
        <w:rPr>
          <w:rFonts w:asciiTheme="majorHAnsi" w:hAnsiTheme="majorHAnsi"/>
          <w:sz w:val="24"/>
          <w:szCs w:val="24"/>
        </w:rPr>
        <w:t xml:space="preserve"> NDPP Lifestyle Coach(es)</w:t>
      </w:r>
    </w:p>
    <w:p w14:paraId="159F2E51" w14:textId="77777777" w:rsidR="005F37B4" w:rsidRPr="005F37B4" w:rsidRDefault="005F37B4" w:rsidP="005F37B4">
      <w:pPr>
        <w:rPr>
          <w:rFonts w:asciiTheme="majorHAnsi" w:hAnsiTheme="majorHAnsi"/>
          <w:sz w:val="24"/>
          <w:szCs w:val="24"/>
        </w:rPr>
      </w:pPr>
      <w:r w:rsidRPr="005F37B4">
        <w:rPr>
          <w:rFonts w:asciiTheme="majorHAnsi" w:hAnsiTheme="majorHAnsi"/>
          <w:b/>
          <w:bCs/>
          <w:sz w:val="24"/>
          <w:szCs w:val="24"/>
        </w:rPr>
        <w:t>Procedure:</w:t>
      </w:r>
      <w:r w:rsidRPr="005F37B4">
        <w:rPr>
          <w:rFonts w:asciiTheme="majorHAnsi" w:hAnsiTheme="majorHAnsi"/>
          <w:sz w:val="24"/>
          <w:szCs w:val="24"/>
        </w:rPr>
        <w:t>   </w:t>
      </w:r>
    </w:p>
    <w:p w14:paraId="16C09A64" w14:textId="77777777" w:rsidR="005F37B4" w:rsidRPr="005F37B4" w:rsidRDefault="005F37B4" w:rsidP="005F37B4">
      <w:pPr>
        <w:pStyle w:val="ListParagraph"/>
        <w:numPr>
          <w:ilvl w:val="0"/>
          <w:numId w:val="22"/>
        </w:numPr>
        <w:contextualSpacing/>
        <w:rPr>
          <w:rFonts w:asciiTheme="majorHAnsi" w:hAnsiTheme="majorHAnsi"/>
          <w:b/>
          <w:sz w:val="24"/>
          <w:szCs w:val="24"/>
        </w:rPr>
      </w:pPr>
      <w:r w:rsidRPr="005F37B4">
        <w:rPr>
          <w:rFonts w:asciiTheme="majorHAnsi" w:hAnsiTheme="majorHAnsi"/>
          <w:b/>
          <w:sz w:val="24"/>
          <w:szCs w:val="24"/>
        </w:rPr>
        <w:t>Advertising Upcoming Classes</w:t>
      </w:r>
    </w:p>
    <w:p w14:paraId="75EFB44F" w14:textId="77777777" w:rsidR="005F37B4" w:rsidRPr="005F37B4" w:rsidRDefault="005F37B4" w:rsidP="005F37B4">
      <w:pPr>
        <w:pStyle w:val="ListParagraph"/>
        <w:numPr>
          <w:ilvl w:val="1"/>
          <w:numId w:val="22"/>
        </w:numPr>
        <w:ind w:left="1440"/>
        <w:contextualSpacing/>
        <w:rPr>
          <w:rFonts w:asciiTheme="majorHAnsi" w:hAnsiTheme="majorHAnsi"/>
          <w:sz w:val="24"/>
          <w:szCs w:val="24"/>
        </w:rPr>
      </w:pPr>
      <w:r w:rsidRPr="005F37B4">
        <w:rPr>
          <w:rFonts w:asciiTheme="majorHAnsi" w:hAnsiTheme="majorHAnsi"/>
          <w:sz w:val="24"/>
          <w:szCs w:val="24"/>
        </w:rPr>
        <w:t xml:space="preserve">New National DPP classes begin in the spring and fall. Exact start dates are at the discretion of the Lifestyle Coach. </w:t>
      </w:r>
    </w:p>
    <w:p w14:paraId="07E52D91" w14:textId="77777777" w:rsidR="005F37B4" w:rsidRPr="005F37B4" w:rsidRDefault="005F37B4" w:rsidP="005F37B4">
      <w:pPr>
        <w:pStyle w:val="ListParagraph"/>
        <w:numPr>
          <w:ilvl w:val="2"/>
          <w:numId w:val="22"/>
        </w:numPr>
        <w:ind w:left="2160"/>
        <w:contextualSpacing/>
        <w:rPr>
          <w:rFonts w:asciiTheme="majorHAnsi" w:hAnsiTheme="majorHAnsi"/>
          <w:sz w:val="24"/>
          <w:szCs w:val="24"/>
        </w:rPr>
      </w:pPr>
      <w:r w:rsidRPr="005F37B4">
        <w:rPr>
          <w:rFonts w:asciiTheme="majorHAnsi" w:hAnsiTheme="majorHAnsi"/>
          <w:sz w:val="24"/>
          <w:szCs w:val="24"/>
        </w:rPr>
        <w:t xml:space="preserve">The Lifestyle Coach will communicate exact start dates </w:t>
      </w:r>
      <w:r w:rsidRPr="005F37B4">
        <w:rPr>
          <w:rFonts w:asciiTheme="majorHAnsi" w:hAnsiTheme="majorHAnsi"/>
          <w:b/>
          <w:sz w:val="24"/>
          <w:szCs w:val="24"/>
        </w:rPr>
        <w:t>at least one month in advance</w:t>
      </w:r>
      <w:r w:rsidRPr="005F37B4">
        <w:rPr>
          <w:rFonts w:asciiTheme="majorHAnsi" w:hAnsiTheme="majorHAnsi"/>
          <w:sz w:val="24"/>
          <w:szCs w:val="24"/>
        </w:rPr>
        <w:t xml:space="preserve"> to the clinics, hospitals, and providers that may refer to the program. The Lifestyle Coach will provide up-to-date marketing materials to the clinic and hospital, as applicable. </w:t>
      </w:r>
    </w:p>
    <w:p w14:paraId="7E11D8AE" w14:textId="77777777" w:rsidR="005F37B4" w:rsidRPr="005F37B4" w:rsidRDefault="005F37B4" w:rsidP="005F37B4">
      <w:pPr>
        <w:pStyle w:val="ListParagraph"/>
        <w:numPr>
          <w:ilvl w:val="2"/>
          <w:numId w:val="22"/>
        </w:numPr>
        <w:ind w:left="2160"/>
        <w:contextualSpacing/>
        <w:rPr>
          <w:rFonts w:asciiTheme="majorHAnsi" w:hAnsiTheme="majorHAnsi"/>
          <w:sz w:val="24"/>
          <w:szCs w:val="24"/>
        </w:rPr>
      </w:pPr>
      <w:r w:rsidRPr="005F37B4">
        <w:rPr>
          <w:rFonts w:asciiTheme="majorHAnsi" w:hAnsiTheme="majorHAnsi"/>
          <w:sz w:val="24"/>
          <w:szCs w:val="24"/>
        </w:rPr>
        <w:t xml:space="preserve">The lifestyle coach will begin marketing with updated materials </w:t>
      </w:r>
      <w:r w:rsidRPr="005F37B4">
        <w:rPr>
          <w:rFonts w:asciiTheme="majorHAnsi" w:hAnsiTheme="majorHAnsi"/>
          <w:b/>
          <w:sz w:val="24"/>
          <w:szCs w:val="24"/>
        </w:rPr>
        <w:t xml:space="preserve">1-2 months </w:t>
      </w:r>
      <w:r w:rsidRPr="005F37B4">
        <w:rPr>
          <w:rFonts w:asciiTheme="majorHAnsi" w:hAnsiTheme="majorHAnsi"/>
          <w:sz w:val="24"/>
          <w:szCs w:val="24"/>
        </w:rPr>
        <w:t xml:space="preserve">before the start date of a class. </w:t>
      </w:r>
    </w:p>
    <w:p w14:paraId="0DB29695" w14:textId="77777777" w:rsidR="005F37B4" w:rsidRPr="005F37B4" w:rsidRDefault="005F37B4" w:rsidP="005F37B4">
      <w:pPr>
        <w:pStyle w:val="ListParagraph"/>
        <w:numPr>
          <w:ilvl w:val="2"/>
          <w:numId w:val="22"/>
        </w:numPr>
        <w:ind w:left="2160"/>
        <w:contextualSpacing/>
        <w:rPr>
          <w:rFonts w:asciiTheme="majorHAnsi" w:hAnsiTheme="majorHAnsi"/>
          <w:sz w:val="24"/>
          <w:szCs w:val="24"/>
        </w:rPr>
      </w:pPr>
      <w:r w:rsidRPr="005F37B4">
        <w:rPr>
          <w:rFonts w:asciiTheme="majorHAnsi" w:hAnsiTheme="majorHAnsi"/>
          <w:sz w:val="24"/>
          <w:szCs w:val="24"/>
        </w:rPr>
        <w:t xml:space="preserve">Marketing materials can be requested from Panhandle Public Health District. </w:t>
      </w:r>
    </w:p>
    <w:p w14:paraId="17477FEA" w14:textId="77777777" w:rsidR="005F37B4" w:rsidRPr="005F37B4" w:rsidRDefault="005F37B4" w:rsidP="005F37B4">
      <w:pPr>
        <w:pStyle w:val="ListParagraph"/>
        <w:rPr>
          <w:rFonts w:asciiTheme="majorHAnsi" w:hAnsiTheme="majorHAnsi"/>
          <w:sz w:val="24"/>
          <w:szCs w:val="24"/>
        </w:rPr>
      </w:pPr>
    </w:p>
    <w:p w14:paraId="2D02E6D0" w14:textId="77777777" w:rsidR="005F37B4" w:rsidRPr="005F37B4" w:rsidRDefault="005F37B4" w:rsidP="005F37B4">
      <w:pPr>
        <w:pStyle w:val="ListParagraph"/>
        <w:numPr>
          <w:ilvl w:val="0"/>
          <w:numId w:val="22"/>
        </w:numPr>
        <w:ind w:left="720"/>
        <w:contextualSpacing/>
        <w:rPr>
          <w:rFonts w:asciiTheme="majorHAnsi" w:hAnsiTheme="majorHAnsi"/>
          <w:b/>
          <w:sz w:val="24"/>
          <w:szCs w:val="24"/>
        </w:rPr>
      </w:pPr>
      <w:r w:rsidRPr="005F37B4">
        <w:rPr>
          <w:rFonts w:asciiTheme="majorHAnsi" w:hAnsiTheme="majorHAnsi"/>
          <w:b/>
          <w:sz w:val="24"/>
          <w:szCs w:val="24"/>
        </w:rPr>
        <w:t>Class Structure</w:t>
      </w:r>
    </w:p>
    <w:p w14:paraId="635D72E1" w14:textId="77777777" w:rsidR="005F37B4" w:rsidRPr="005F37B4" w:rsidRDefault="005F37B4" w:rsidP="005F37B4">
      <w:pPr>
        <w:pStyle w:val="ListParagraph"/>
        <w:numPr>
          <w:ilvl w:val="1"/>
          <w:numId w:val="22"/>
        </w:numPr>
        <w:ind w:left="1440"/>
        <w:contextualSpacing/>
        <w:rPr>
          <w:rFonts w:asciiTheme="majorHAnsi" w:hAnsiTheme="majorHAnsi"/>
          <w:sz w:val="24"/>
          <w:szCs w:val="24"/>
        </w:rPr>
      </w:pPr>
      <w:r w:rsidRPr="005F37B4">
        <w:rPr>
          <w:rFonts w:asciiTheme="majorHAnsi" w:hAnsiTheme="majorHAnsi"/>
          <w:b/>
          <w:sz w:val="24"/>
          <w:szCs w:val="24"/>
        </w:rPr>
        <w:t>Session 0</w:t>
      </w:r>
      <w:r w:rsidRPr="005F37B4">
        <w:rPr>
          <w:rFonts w:asciiTheme="majorHAnsi" w:hAnsiTheme="majorHAnsi"/>
          <w:sz w:val="24"/>
          <w:szCs w:val="24"/>
        </w:rPr>
        <w:t xml:space="preserve">: The first session of your program, use this as an opportunity to introduce the program to potential participants, answer questions, assess readiness, conduct initial screenings, etc. </w:t>
      </w:r>
    </w:p>
    <w:p w14:paraId="130D2038"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rPr>
        <w:t>Focus on building rapport/relationship with each participant</w:t>
      </w:r>
    </w:p>
    <w:p w14:paraId="7999CF32"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rPr>
        <w:t>Complete Forms:</w:t>
      </w:r>
    </w:p>
    <w:p w14:paraId="1CAE9C9D"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Participant Information</w:t>
      </w:r>
    </w:p>
    <w:p w14:paraId="71BAF8CA"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Readiness Assessment/Participation Agreement</w:t>
      </w:r>
    </w:p>
    <w:p w14:paraId="2CE761B5"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Women – Provide Mammogram education information &amp; Panhandle locations. </w:t>
      </w:r>
    </w:p>
    <w:p w14:paraId="439C2E33"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All – Include Colorectal Cancer Screening education information. </w:t>
      </w:r>
    </w:p>
    <w:p w14:paraId="59A54560"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b/>
        </w:rPr>
        <w:t>Conduct pre-screenings</w:t>
      </w:r>
      <w:r w:rsidRPr="005F37B4">
        <w:rPr>
          <w:rFonts w:asciiTheme="majorHAnsi" w:hAnsiTheme="majorHAnsi"/>
        </w:rPr>
        <w:t xml:space="preserve"> (weight, waist circumference, 2 BPs at least 5 minutes apart). Refer to provider if BP over 130-139/80-89. </w:t>
      </w:r>
    </w:p>
    <w:p w14:paraId="34634E77"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rPr>
        <w:lastRenderedPageBreak/>
        <w:t>Steps for the one-to-one meeting – Focus is to build relationship</w:t>
      </w:r>
    </w:p>
    <w:p w14:paraId="60C5F5DB"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Take participant’s blood pressure (1</w:t>
      </w:r>
      <w:r w:rsidRPr="005F37B4">
        <w:rPr>
          <w:rFonts w:asciiTheme="majorHAnsi" w:hAnsiTheme="majorHAnsi"/>
          <w:vertAlign w:val="superscript"/>
        </w:rPr>
        <w:t>st</w:t>
      </w:r>
      <w:r w:rsidRPr="005F37B4">
        <w:rPr>
          <w:rFonts w:asciiTheme="majorHAnsi" w:hAnsiTheme="majorHAnsi"/>
        </w:rPr>
        <w:t xml:space="preserve"> time)</w:t>
      </w:r>
    </w:p>
    <w:p w14:paraId="2575CF77"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Weigh participant</w:t>
      </w:r>
    </w:p>
    <w:p w14:paraId="33A4DA34"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Take each participant’s waist circumference at the navel </w:t>
      </w:r>
    </w:p>
    <w:p w14:paraId="5653CBCA"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Discuss Readiness Assessment </w:t>
      </w:r>
    </w:p>
    <w:p w14:paraId="67BDE87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Take each participant’s BP the second time (2</w:t>
      </w:r>
      <w:r w:rsidRPr="005F37B4">
        <w:rPr>
          <w:rFonts w:asciiTheme="majorHAnsi" w:hAnsiTheme="majorHAnsi"/>
          <w:vertAlign w:val="superscript"/>
        </w:rPr>
        <w:t>nd</w:t>
      </w:r>
      <w:r w:rsidRPr="005F37B4">
        <w:rPr>
          <w:rFonts w:asciiTheme="majorHAnsi" w:hAnsiTheme="majorHAnsi"/>
        </w:rPr>
        <w:t xml:space="preserve"> time, at least 5 minutes after 1</w:t>
      </w:r>
      <w:r w:rsidRPr="005F37B4">
        <w:rPr>
          <w:rFonts w:asciiTheme="majorHAnsi" w:hAnsiTheme="majorHAnsi"/>
          <w:vertAlign w:val="superscript"/>
        </w:rPr>
        <w:t>st</w:t>
      </w:r>
      <w:r w:rsidRPr="005F37B4">
        <w:rPr>
          <w:rFonts w:asciiTheme="majorHAnsi" w:hAnsiTheme="majorHAnsi"/>
        </w:rPr>
        <w:t xml:space="preserve"> time) </w:t>
      </w:r>
    </w:p>
    <w:p w14:paraId="7B8CD0A8"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rPr>
        <w:t xml:space="preserve">Update database with all info </w:t>
      </w:r>
    </w:p>
    <w:p w14:paraId="642DC7A6" w14:textId="77777777" w:rsidR="005F37B4" w:rsidRPr="005F37B4" w:rsidRDefault="005F37B4" w:rsidP="005F37B4">
      <w:pPr>
        <w:pStyle w:val="NormalWeb"/>
        <w:numPr>
          <w:ilvl w:val="1"/>
          <w:numId w:val="22"/>
        </w:numPr>
        <w:spacing w:before="0" w:beforeAutospacing="0" w:after="0" w:afterAutospacing="0"/>
        <w:ind w:left="1440"/>
        <w:rPr>
          <w:rFonts w:asciiTheme="majorHAnsi" w:hAnsiTheme="majorHAnsi"/>
        </w:rPr>
      </w:pPr>
      <w:r w:rsidRPr="005F37B4">
        <w:rPr>
          <w:rFonts w:asciiTheme="majorHAnsi" w:hAnsiTheme="majorHAnsi"/>
          <w:b/>
        </w:rPr>
        <w:t>Core, months 1-4 of the program (Sessions 1-16) Weekly Sessions</w:t>
      </w:r>
    </w:p>
    <w:p w14:paraId="4B5106A4"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 1:</w:t>
      </w:r>
      <w:r w:rsidRPr="005F37B4">
        <w:rPr>
          <w:rFonts w:asciiTheme="majorHAnsi" w:hAnsiTheme="majorHAnsi"/>
        </w:rPr>
        <w:t xml:space="preserve"> Collect weight.  Set up any make up sessions for any participant that missed the session.  </w:t>
      </w:r>
    </w:p>
    <w:p w14:paraId="7E78AB86"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Focus on building group dynamics using unconditional positive regard for each participant.</w:t>
      </w:r>
    </w:p>
    <w:p w14:paraId="76592DB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Have the group help determine the ground rules for how the sessions will go, while offering some general rules such as attendance, participation, confidentiality, cell phones off, etc. </w:t>
      </w:r>
    </w:p>
    <w:p w14:paraId="563C8174"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After Session 1:</w:t>
      </w:r>
    </w:p>
    <w:p w14:paraId="6A3F183A" w14:textId="77777777" w:rsidR="005F37B4" w:rsidRPr="005F37B4" w:rsidRDefault="005F37B4" w:rsidP="005F37B4">
      <w:pPr>
        <w:pStyle w:val="NormalWeb"/>
        <w:numPr>
          <w:ilvl w:val="4"/>
          <w:numId w:val="22"/>
        </w:numPr>
        <w:spacing w:before="0" w:beforeAutospacing="0" w:after="0" w:afterAutospacing="0"/>
        <w:ind w:left="3600"/>
        <w:rPr>
          <w:rStyle w:val="Hyperlink"/>
          <w:rFonts w:asciiTheme="majorHAnsi" w:hAnsiTheme="majorHAnsi"/>
        </w:rPr>
      </w:pPr>
      <w:r w:rsidRPr="005F37B4">
        <w:rPr>
          <w:rFonts w:asciiTheme="majorHAnsi" w:hAnsiTheme="majorHAnsi"/>
        </w:rPr>
        <w:t>Update database with all info</w:t>
      </w:r>
      <w:r w:rsidRPr="005F37B4">
        <w:rPr>
          <w:rStyle w:val="Hyperlink"/>
          <w:rFonts w:asciiTheme="majorHAnsi" w:hAnsiTheme="majorHAnsi"/>
        </w:rPr>
        <w:t xml:space="preserve"> after 1</w:t>
      </w:r>
      <w:r w:rsidRPr="005F37B4">
        <w:rPr>
          <w:rStyle w:val="Hyperlink"/>
          <w:rFonts w:asciiTheme="majorHAnsi" w:hAnsiTheme="majorHAnsi"/>
          <w:vertAlign w:val="superscript"/>
        </w:rPr>
        <w:t>st</w:t>
      </w:r>
      <w:r w:rsidRPr="005F37B4">
        <w:rPr>
          <w:rStyle w:val="Hyperlink"/>
          <w:rFonts w:asciiTheme="majorHAnsi" w:hAnsiTheme="majorHAnsi"/>
        </w:rPr>
        <w:t xml:space="preserve"> session, and then after each session.</w:t>
      </w:r>
    </w:p>
    <w:p w14:paraId="11916827"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Send completed National DPP Participant Personal Information Documents to: </w:t>
      </w:r>
    </w:p>
    <w:p w14:paraId="1255560B" w14:textId="77777777" w:rsidR="005F37B4" w:rsidRPr="005F37B4" w:rsidRDefault="005F37B4" w:rsidP="005F37B4">
      <w:pPr>
        <w:pStyle w:val="NormalWeb"/>
        <w:spacing w:before="0" w:beforeAutospacing="0" w:after="0" w:afterAutospacing="0"/>
        <w:ind w:left="4212"/>
        <w:rPr>
          <w:rFonts w:asciiTheme="majorHAnsi" w:hAnsiTheme="majorHAnsi"/>
        </w:rPr>
      </w:pPr>
      <w:r w:rsidRPr="005F37B4">
        <w:rPr>
          <w:rFonts w:asciiTheme="majorHAnsi" w:hAnsiTheme="majorHAnsi"/>
        </w:rPr>
        <w:t>PPHD</w:t>
      </w:r>
    </w:p>
    <w:p w14:paraId="6ED2AE79" w14:textId="77777777" w:rsidR="005F37B4" w:rsidRPr="005F37B4" w:rsidRDefault="005F37B4" w:rsidP="005F37B4">
      <w:pPr>
        <w:pStyle w:val="NormalWeb"/>
        <w:spacing w:before="0" w:beforeAutospacing="0" w:after="0" w:afterAutospacing="0"/>
        <w:ind w:left="4212"/>
        <w:rPr>
          <w:rFonts w:asciiTheme="majorHAnsi" w:hAnsiTheme="majorHAnsi"/>
        </w:rPr>
      </w:pPr>
      <w:r w:rsidRPr="005F37B4">
        <w:rPr>
          <w:rFonts w:asciiTheme="majorHAnsi" w:hAnsiTheme="majorHAnsi"/>
        </w:rPr>
        <w:t>Attn: Cheri Farris</w:t>
      </w:r>
    </w:p>
    <w:p w14:paraId="237C46EE" w14:textId="77777777" w:rsidR="005F37B4" w:rsidRPr="005F37B4" w:rsidRDefault="005F37B4" w:rsidP="005F37B4">
      <w:pPr>
        <w:pStyle w:val="NormalWeb"/>
        <w:spacing w:before="0" w:beforeAutospacing="0" w:after="0" w:afterAutospacing="0"/>
        <w:ind w:left="4212"/>
        <w:rPr>
          <w:rFonts w:asciiTheme="majorHAnsi" w:hAnsiTheme="majorHAnsi"/>
        </w:rPr>
      </w:pPr>
      <w:r w:rsidRPr="005F37B4">
        <w:rPr>
          <w:rFonts w:asciiTheme="majorHAnsi" w:hAnsiTheme="majorHAnsi"/>
        </w:rPr>
        <w:t>PO Box 1115</w:t>
      </w:r>
    </w:p>
    <w:p w14:paraId="71B9CC62" w14:textId="77777777" w:rsidR="005F37B4" w:rsidRPr="005F37B4" w:rsidRDefault="005F37B4" w:rsidP="005F37B4">
      <w:pPr>
        <w:pStyle w:val="NormalWeb"/>
        <w:spacing w:before="0" w:beforeAutospacing="0" w:after="0" w:afterAutospacing="0"/>
        <w:ind w:left="4212"/>
        <w:rPr>
          <w:rFonts w:asciiTheme="majorHAnsi" w:hAnsiTheme="majorHAnsi"/>
        </w:rPr>
      </w:pPr>
      <w:r w:rsidRPr="005F37B4">
        <w:rPr>
          <w:rFonts w:asciiTheme="majorHAnsi" w:hAnsiTheme="majorHAnsi"/>
        </w:rPr>
        <w:t>Bridgeport NE 69336</w:t>
      </w:r>
    </w:p>
    <w:p w14:paraId="7FE2C714"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 2:</w:t>
      </w:r>
      <w:r w:rsidRPr="005F37B4">
        <w:rPr>
          <w:rFonts w:asciiTheme="majorHAnsi" w:hAnsiTheme="majorHAnsi"/>
        </w:rPr>
        <w:t xml:space="preserve"> Collect weight.  Set up any make up sessions for any participant that missed the session.  </w:t>
      </w:r>
    </w:p>
    <w:p w14:paraId="39FC57A8"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20BB9895"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Send follow up communication </w:t>
      </w:r>
      <w:r w:rsidRPr="005F37B4">
        <w:rPr>
          <w:rFonts w:asciiTheme="majorHAnsi" w:hAnsiTheme="majorHAnsi"/>
          <w:b/>
        </w:rPr>
        <w:t>Provider Update Letter</w:t>
      </w:r>
      <w:r w:rsidRPr="005F37B4">
        <w:rPr>
          <w:rFonts w:asciiTheme="majorHAnsi" w:hAnsiTheme="majorHAnsi"/>
        </w:rPr>
        <w:t xml:space="preserve"> (see Appendix A) to providers. </w:t>
      </w:r>
    </w:p>
    <w:p w14:paraId="57D949B8"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Sessions 3 &amp; 4:</w:t>
      </w:r>
      <w:r w:rsidRPr="005F37B4">
        <w:rPr>
          <w:rFonts w:asciiTheme="majorHAnsi" w:hAnsiTheme="majorHAnsi"/>
        </w:rPr>
        <w:t xml:space="preserve"> Collect weight and physical activity for the past week.  Set up any make up sessions for any participant that missed the session.  </w:t>
      </w:r>
    </w:p>
    <w:p w14:paraId="45EDFD85"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Introduce my fitness pal and the paper trackers as tracking options.   Tracking is the #1 indicator of success.   </w:t>
      </w:r>
    </w:p>
    <w:p w14:paraId="5623C3D0"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351BDD00"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 5:</w:t>
      </w:r>
      <w:r w:rsidRPr="005F37B4">
        <w:rPr>
          <w:rFonts w:asciiTheme="majorHAnsi" w:hAnsiTheme="majorHAnsi"/>
        </w:rPr>
        <w:t xml:space="preserve"> Collect weight, physical activity and food tracker for the past week.  Set up any make up sessions for any participant that missed the session.  </w:t>
      </w:r>
    </w:p>
    <w:p w14:paraId="08FA2C0F"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0078F3E0"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 6-8:</w:t>
      </w:r>
      <w:r w:rsidRPr="005F37B4">
        <w:rPr>
          <w:rFonts w:asciiTheme="majorHAnsi" w:hAnsiTheme="majorHAnsi"/>
        </w:rPr>
        <w:t xml:space="preserve"> Collect weight, physical activity and food tracker for the past week.  Return their last food tracker with comments.  Set up any make up sessions for any participant that missed the session.  </w:t>
      </w:r>
    </w:p>
    <w:p w14:paraId="3B30833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4F276ABD"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Session 9:</w:t>
      </w:r>
      <w:r w:rsidRPr="005F37B4">
        <w:rPr>
          <w:rFonts w:asciiTheme="majorHAnsi" w:hAnsiTheme="majorHAnsi"/>
        </w:rPr>
        <w:t xml:space="preserve"> Collect weight, physical activity and food tracker for the past week.  Return their last food tracker with comments.  Set up any make up sessions for any participant that missed the session.  </w:t>
      </w:r>
    </w:p>
    <w:p w14:paraId="3636C714"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b/>
        </w:rPr>
        <w:t>Conduct post-screenings</w:t>
      </w:r>
      <w:r w:rsidRPr="005F37B4">
        <w:rPr>
          <w:rFonts w:asciiTheme="majorHAnsi" w:hAnsiTheme="majorHAnsi"/>
        </w:rPr>
        <w:t xml:space="preserve"> (weight, waist circumference, 2 BPs at least 5 minutes apart). </w:t>
      </w:r>
    </w:p>
    <w:p w14:paraId="6E800BC0"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Have each participant fill out the “Session 9 Assessment” form and send to: </w:t>
      </w:r>
    </w:p>
    <w:p w14:paraId="414FBB83" w14:textId="77777777" w:rsidR="005F37B4" w:rsidRPr="005F37B4" w:rsidRDefault="005F37B4" w:rsidP="005F37B4">
      <w:pPr>
        <w:pStyle w:val="NormalWeb"/>
        <w:spacing w:before="0" w:beforeAutospacing="0" w:after="0" w:afterAutospacing="0"/>
        <w:ind w:left="3942"/>
        <w:rPr>
          <w:rFonts w:asciiTheme="majorHAnsi" w:hAnsiTheme="majorHAnsi"/>
        </w:rPr>
      </w:pPr>
      <w:r w:rsidRPr="005F37B4">
        <w:rPr>
          <w:rFonts w:asciiTheme="majorHAnsi" w:hAnsiTheme="majorHAnsi"/>
        </w:rPr>
        <w:lastRenderedPageBreak/>
        <w:t>PPHD</w:t>
      </w:r>
    </w:p>
    <w:p w14:paraId="2AD966AF" w14:textId="77777777" w:rsidR="005F37B4" w:rsidRPr="005F37B4" w:rsidRDefault="005F37B4" w:rsidP="005F37B4">
      <w:pPr>
        <w:pStyle w:val="NormalWeb"/>
        <w:spacing w:before="0" w:beforeAutospacing="0" w:after="0" w:afterAutospacing="0"/>
        <w:ind w:left="3942"/>
        <w:rPr>
          <w:rFonts w:asciiTheme="majorHAnsi" w:hAnsiTheme="majorHAnsi"/>
        </w:rPr>
      </w:pPr>
      <w:r w:rsidRPr="005F37B4">
        <w:rPr>
          <w:rFonts w:asciiTheme="majorHAnsi" w:hAnsiTheme="majorHAnsi"/>
        </w:rPr>
        <w:t>Attn: Cheri Farris</w:t>
      </w:r>
    </w:p>
    <w:p w14:paraId="71451619" w14:textId="77777777" w:rsidR="005F37B4" w:rsidRPr="005F37B4" w:rsidRDefault="005F37B4" w:rsidP="005F37B4">
      <w:pPr>
        <w:pStyle w:val="NormalWeb"/>
        <w:spacing w:before="0" w:beforeAutospacing="0" w:after="0" w:afterAutospacing="0"/>
        <w:ind w:left="3942"/>
        <w:rPr>
          <w:rFonts w:asciiTheme="majorHAnsi" w:hAnsiTheme="majorHAnsi"/>
        </w:rPr>
      </w:pPr>
      <w:r w:rsidRPr="005F37B4">
        <w:rPr>
          <w:rFonts w:asciiTheme="majorHAnsi" w:hAnsiTheme="majorHAnsi"/>
        </w:rPr>
        <w:t xml:space="preserve">PO BOX 1115 </w:t>
      </w:r>
    </w:p>
    <w:p w14:paraId="026DA4B6" w14:textId="77777777" w:rsidR="005F37B4" w:rsidRPr="005F37B4" w:rsidRDefault="005F37B4" w:rsidP="005F37B4">
      <w:pPr>
        <w:pStyle w:val="NormalWeb"/>
        <w:spacing w:before="0" w:beforeAutospacing="0" w:after="0" w:afterAutospacing="0"/>
        <w:ind w:left="3942"/>
        <w:rPr>
          <w:rFonts w:asciiTheme="majorHAnsi" w:hAnsiTheme="majorHAnsi"/>
        </w:rPr>
      </w:pPr>
      <w:r w:rsidRPr="005F37B4">
        <w:rPr>
          <w:rFonts w:asciiTheme="majorHAnsi" w:hAnsiTheme="majorHAnsi"/>
        </w:rPr>
        <w:t>Bridgeport, NE 69336</w:t>
      </w:r>
    </w:p>
    <w:p w14:paraId="435495AF"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1EFF43EE" w14:textId="77777777" w:rsidR="005F37B4" w:rsidRPr="005F37B4" w:rsidRDefault="005F37B4" w:rsidP="005F37B4">
      <w:pPr>
        <w:pStyle w:val="NormalWeb"/>
        <w:numPr>
          <w:ilvl w:val="2"/>
          <w:numId w:val="22"/>
        </w:numPr>
        <w:spacing w:before="0" w:beforeAutospacing="0" w:after="0" w:afterAutospacing="0"/>
        <w:ind w:left="2160"/>
        <w:rPr>
          <w:rStyle w:val="Hyperlink"/>
          <w:rFonts w:asciiTheme="majorHAnsi" w:hAnsiTheme="majorHAnsi"/>
        </w:rPr>
      </w:pPr>
      <w:r w:rsidRPr="005F37B4">
        <w:rPr>
          <w:rFonts w:asciiTheme="majorHAnsi" w:hAnsiTheme="majorHAnsi"/>
          <w:b/>
        </w:rPr>
        <w:t>Sessions 10-16:</w:t>
      </w:r>
      <w:r w:rsidRPr="005F37B4">
        <w:rPr>
          <w:rFonts w:asciiTheme="majorHAnsi" w:hAnsiTheme="majorHAnsi"/>
        </w:rPr>
        <w:t xml:space="preserve"> Collect weight, physical activity and food tracker for the past week.  Return their last food tracker with comments.  Set up any make up sessions for any participant that missed the session.  </w:t>
      </w:r>
    </w:p>
    <w:p w14:paraId="41DDB46A"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Update database with all info after each session. </w:t>
      </w:r>
    </w:p>
    <w:p w14:paraId="715F0DC3"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b/>
        </w:rPr>
      </w:pPr>
      <w:r w:rsidRPr="005F37B4">
        <w:rPr>
          <w:rFonts w:asciiTheme="majorHAnsi" w:hAnsiTheme="majorHAnsi"/>
          <w:b/>
        </w:rPr>
        <w:t>Session 16</w:t>
      </w:r>
    </w:p>
    <w:p w14:paraId="669FE813"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Have participants complete success stories if they are interested. </w:t>
      </w:r>
    </w:p>
    <w:p w14:paraId="1F971305" w14:textId="77777777" w:rsidR="005F37B4" w:rsidRPr="005F37B4" w:rsidRDefault="005F37B4" w:rsidP="005F37B4">
      <w:pPr>
        <w:pStyle w:val="NormalWeb"/>
        <w:numPr>
          <w:ilvl w:val="4"/>
          <w:numId w:val="22"/>
        </w:numPr>
        <w:spacing w:before="0" w:beforeAutospacing="0" w:after="0" w:afterAutospacing="0"/>
        <w:ind w:left="3600"/>
        <w:rPr>
          <w:rStyle w:val="Hyperlink"/>
          <w:rFonts w:asciiTheme="majorHAnsi" w:hAnsiTheme="majorHAnsi"/>
        </w:rPr>
      </w:pPr>
      <w:r w:rsidRPr="005F37B4">
        <w:rPr>
          <w:rStyle w:val="Hyperlink"/>
          <w:rFonts w:asciiTheme="majorHAnsi" w:hAnsiTheme="majorHAnsi"/>
        </w:rPr>
        <w:t xml:space="preserve">Request </w:t>
      </w:r>
      <w:r w:rsidRPr="005F37B4">
        <w:rPr>
          <w:rStyle w:val="Hyperlink"/>
          <w:rFonts w:asciiTheme="majorHAnsi" w:hAnsiTheme="majorHAnsi"/>
          <w:b/>
        </w:rPr>
        <w:t>Participant Progress Reports</w:t>
      </w:r>
      <w:r w:rsidRPr="005F37B4">
        <w:rPr>
          <w:rStyle w:val="Hyperlink"/>
          <w:rFonts w:asciiTheme="majorHAnsi" w:hAnsiTheme="majorHAnsi"/>
        </w:rPr>
        <w:t xml:space="preserve"> from Kelsey (</w:t>
      </w:r>
      <w:hyperlink r:id="rId8" w:history="1">
        <w:r w:rsidRPr="005F37B4">
          <w:rPr>
            <w:rStyle w:val="Hyperlink"/>
            <w:rFonts w:asciiTheme="majorHAnsi" w:hAnsiTheme="majorHAnsi"/>
          </w:rPr>
          <w:t>kirvine@pphd.org</w:t>
        </w:r>
      </w:hyperlink>
      <w:r w:rsidRPr="005F37B4">
        <w:rPr>
          <w:rStyle w:val="Hyperlink"/>
          <w:rFonts w:asciiTheme="majorHAnsi" w:hAnsiTheme="majorHAnsi"/>
        </w:rPr>
        <w:t xml:space="preserve">) – be sure to tell her the date of your Session 17 so you will have them for distribution and discussion. </w:t>
      </w:r>
    </w:p>
    <w:p w14:paraId="01C172CC" w14:textId="77777777" w:rsidR="005F37B4" w:rsidRPr="005F37B4" w:rsidRDefault="005F37B4" w:rsidP="005F37B4">
      <w:pPr>
        <w:pStyle w:val="NormalWeb"/>
        <w:numPr>
          <w:ilvl w:val="1"/>
          <w:numId w:val="22"/>
        </w:numPr>
        <w:spacing w:before="0" w:beforeAutospacing="0" w:after="0" w:afterAutospacing="0"/>
        <w:ind w:left="1440"/>
        <w:rPr>
          <w:rFonts w:asciiTheme="majorHAnsi" w:hAnsiTheme="majorHAnsi"/>
        </w:rPr>
      </w:pPr>
      <w:r w:rsidRPr="005F37B4">
        <w:rPr>
          <w:rFonts w:asciiTheme="majorHAnsi" w:hAnsiTheme="majorHAnsi"/>
          <w:b/>
        </w:rPr>
        <w:t>Core-Maintenance, months 5-12 (Sessions 17-26 and Active/Educational Sessions) Twice-Monthly Sessions.</w:t>
      </w:r>
      <w:r w:rsidRPr="005F37B4">
        <w:rPr>
          <w:rFonts w:asciiTheme="majorHAnsi" w:hAnsiTheme="majorHAnsi"/>
        </w:rPr>
        <w:t xml:space="preserve"> At least 32 sessions </w:t>
      </w:r>
      <w:proofErr w:type="gramStart"/>
      <w:r w:rsidRPr="005F37B4">
        <w:rPr>
          <w:rFonts w:asciiTheme="majorHAnsi" w:hAnsiTheme="majorHAnsi"/>
        </w:rPr>
        <w:t>is</w:t>
      </w:r>
      <w:proofErr w:type="gramEnd"/>
      <w:r w:rsidRPr="005F37B4">
        <w:rPr>
          <w:rFonts w:asciiTheme="majorHAnsi" w:hAnsiTheme="majorHAnsi"/>
        </w:rPr>
        <w:t xml:space="preserve"> the recommendation.</w:t>
      </w:r>
    </w:p>
    <w:p w14:paraId="755DB6A0"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Style w:val="Hyperlink"/>
          <w:rFonts w:asciiTheme="majorHAnsi" w:hAnsiTheme="majorHAnsi"/>
          <w:b/>
        </w:rPr>
        <w:t>Session 17 (1</w:t>
      </w:r>
      <w:r w:rsidRPr="005F37B4">
        <w:rPr>
          <w:rStyle w:val="Hyperlink"/>
          <w:rFonts w:asciiTheme="majorHAnsi" w:hAnsiTheme="majorHAnsi"/>
          <w:b/>
          <w:vertAlign w:val="superscript"/>
        </w:rPr>
        <w:t>st</w:t>
      </w:r>
      <w:r w:rsidRPr="005F37B4">
        <w:rPr>
          <w:rStyle w:val="Hyperlink"/>
          <w:rFonts w:asciiTheme="majorHAnsi" w:hAnsiTheme="majorHAnsi"/>
          <w:b/>
        </w:rPr>
        <w:t xml:space="preserve"> Core-Maintenance session): </w:t>
      </w:r>
      <w:r w:rsidRPr="005F37B4">
        <w:rPr>
          <w:rFonts w:asciiTheme="majorHAnsi" w:hAnsiTheme="majorHAnsi"/>
        </w:rPr>
        <w:t xml:space="preserve">Collect weight, physical activity and food tracker for the past week.  Return their last food tracker with comments.  Set up any make up sessions for any participant that missed the session.  </w:t>
      </w:r>
    </w:p>
    <w:p w14:paraId="27341303"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Review </w:t>
      </w:r>
      <w:r w:rsidRPr="005F37B4">
        <w:rPr>
          <w:rFonts w:asciiTheme="majorHAnsi" w:hAnsiTheme="majorHAnsi"/>
          <w:b/>
        </w:rPr>
        <w:t>Participant Progress Report</w:t>
      </w:r>
      <w:r w:rsidRPr="005F37B4">
        <w:rPr>
          <w:rFonts w:asciiTheme="majorHAnsi" w:hAnsiTheme="majorHAnsi"/>
        </w:rPr>
        <w:t xml:space="preserve"> with each participant during one-on-one weigh-ins.</w:t>
      </w:r>
    </w:p>
    <w:p w14:paraId="13CA2073"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Update database with all info after each session.</w:t>
      </w:r>
    </w:p>
    <w:p w14:paraId="4C4BA4C2"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Have participant complete </w:t>
      </w:r>
      <w:r w:rsidRPr="005F37B4">
        <w:rPr>
          <w:rFonts w:asciiTheme="majorHAnsi" w:hAnsiTheme="majorHAnsi"/>
          <w:b/>
        </w:rPr>
        <w:t>Thank You Cards</w:t>
      </w:r>
      <w:r w:rsidRPr="005F37B4">
        <w:rPr>
          <w:rFonts w:asciiTheme="majorHAnsi" w:hAnsiTheme="majorHAnsi"/>
        </w:rPr>
        <w:t xml:space="preserve"> during the session – pick up at the end of the session and send to providers.</w:t>
      </w:r>
    </w:p>
    <w:p w14:paraId="0CFC7D2C"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 xml:space="preserve">Session 18 through final session: </w:t>
      </w:r>
      <w:r w:rsidRPr="005F37B4">
        <w:rPr>
          <w:rFonts w:asciiTheme="majorHAnsi" w:hAnsiTheme="majorHAnsi"/>
        </w:rPr>
        <w:t xml:space="preserve">Collect weight, physical activity and food tracker for the past week.  Return their last food tracker with comments.  Set up any make up sessions for any participant that missed the session.  </w:t>
      </w:r>
    </w:p>
    <w:p w14:paraId="4D5ABA87"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 xml:space="preserve">Use T2 Curriculum for at least 9 sessions. Use T2 curriculum for one session per month. The second session should be from the 2012 National DPP curriculum OR active/educational Sessions. </w:t>
      </w:r>
    </w:p>
    <w:p w14:paraId="2CB2BA11"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Be sure to collect weight, physical activity and food tracker for the past week.  Return their last food tracker with comments.  Set up any make up sessions for any participant that missed the session.  </w:t>
      </w:r>
    </w:p>
    <w:p w14:paraId="5F98DCAA"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Active/educational session ideas:  A group walk, visit to local fitness center, a cooking presentation, yoga, mindfulness exercise, picnic featuring healthy recipe exchange, inviting local subject matter experts to speak, etc. </w:t>
      </w:r>
    </w:p>
    <w:p w14:paraId="06565255"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b/>
        </w:rPr>
      </w:pPr>
      <w:r w:rsidRPr="005F37B4">
        <w:rPr>
          <w:rFonts w:asciiTheme="majorHAnsi" w:hAnsiTheme="majorHAnsi"/>
          <w:b/>
        </w:rPr>
        <w:t>Update database ONLY after each session in which T2 curriculum is offered (at least 1 session per month).</w:t>
      </w:r>
    </w:p>
    <w:p w14:paraId="38A141E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These sessions are open to anyone who has done the 16 Core sessions. Add additional participants to the database for the ongoing class. You will need to continue to record the Core group’s data in the same database.  Participants from previous classes may come to as many Core-Maintenance sessions as they choose for ongoing support.</w:t>
      </w:r>
    </w:p>
    <w:p w14:paraId="1D6AD9A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The ideal would be that there would always be two Core-Maintenance sessions per month year-round.</w:t>
      </w:r>
    </w:p>
    <w:p w14:paraId="272D5448" w14:textId="77777777" w:rsidR="005F37B4" w:rsidRPr="005F37B4" w:rsidRDefault="005F37B4" w:rsidP="005F37B4">
      <w:pPr>
        <w:pStyle w:val="NormalWeb"/>
        <w:spacing w:before="0" w:beforeAutospacing="0" w:after="0" w:afterAutospacing="0"/>
        <w:rPr>
          <w:rFonts w:asciiTheme="majorHAnsi" w:hAnsiTheme="majorHAnsi"/>
        </w:rPr>
      </w:pPr>
    </w:p>
    <w:p w14:paraId="06AC34CE"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Final Session:</w:t>
      </w:r>
      <w:r w:rsidRPr="005F37B4">
        <w:rPr>
          <w:rFonts w:asciiTheme="majorHAnsi" w:hAnsiTheme="majorHAnsi"/>
        </w:rPr>
        <w:t xml:space="preserve">  Use PT2 Curriculum: Prevent T2—for Life!  </w:t>
      </w:r>
    </w:p>
    <w:p w14:paraId="17727ABC"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lastRenderedPageBreak/>
        <w:t xml:space="preserve">Be sure to collect weight, physical activity and food tracker for the past week.  Return their last food tracker with comments.  Set up any make up sessions for any participant that missed the session.  </w:t>
      </w:r>
    </w:p>
    <w:p w14:paraId="1DDB451B"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b/>
        </w:rPr>
        <w:t>Conduct post-screenings</w:t>
      </w:r>
      <w:r w:rsidRPr="005F37B4">
        <w:rPr>
          <w:rFonts w:asciiTheme="majorHAnsi" w:hAnsiTheme="majorHAnsi"/>
        </w:rPr>
        <w:t xml:space="preserve"> (weight, waist circumference, 2 BPs at least 5 minutes apart. </w:t>
      </w:r>
    </w:p>
    <w:p w14:paraId="7FF6E93B"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Have each participant fill out post survey and send to </w:t>
      </w:r>
    </w:p>
    <w:p w14:paraId="3E5E8720" w14:textId="77777777" w:rsidR="005F37B4" w:rsidRPr="005F37B4" w:rsidRDefault="005F37B4" w:rsidP="005F37B4">
      <w:pPr>
        <w:pStyle w:val="NormalWeb"/>
        <w:spacing w:before="0" w:beforeAutospacing="0" w:after="0" w:afterAutospacing="0"/>
        <w:ind w:left="4392"/>
        <w:rPr>
          <w:rFonts w:asciiTheme="majorHAnsi" w:hAnsiTheme="majorHAnsi"/>
        </w:rPr>
      </w:pPr>
      <w:r w:rsidRPr="005F37B4">
        <w:rPr>
          <w:rFonts w:asciiTheme="majorHAnsi" w:hAnsiTheme="majorHAnsi"/>
        </w:rPr>
        <w:t>PPHD</w:t>
      </w:r>
    </w:p>
    <w:p w14:paraId="4B72B8DB" w14:textId="77777777" w:rsidR="005F37B4" w:rsidRPr="005F37B4" w:rsidRDefault="005F37B4" w:rsidP="005F37B4">
      <w:pPr>
        <w:pStyle w:val="NormalWeb"/>
        <w:spacing w:before="0" w:beforeAutospacing="0" w:after="0" w:afterAutospacing="0"/>
        <w:ind w:left="4392"/>
        <w:rPr>
          <w:rFonts w:asciiTheme="majorHAnsi" w:hAnsiTheme="majorHAnsi"/>
        </w:rPr>
      </w:pPr>
      <w:r w:rsidRPr="005F37B4">
        <w:rPr>
          <w:rFonts w:asciiTheme="majorHAnsi" w:hAnsiTheme="majorHAnsi"/>
        </w:rPr>
        <w:t xml:space="preserve">Attn: Cheri Farris </w:t>
      </w:r>
    </w:p>
    <w:p w14:paraId="0B2A886C" w14:textId="77777777" w:rsidR="005F37B4" w:rsidRPr="005F37B4" w:rsidRDefault="005F37B4" w:rsidP="005F37B4">
      <w:pPr>
        <w:pStyle w:val="NormalWeb"/>
        <w:spacing w:before="0" w:beforeAutospacing="0" w:after="0" w:afterAutospacing="0"/>
        <w:ind w:left="4392"/>
        <w:rPr>
          <w:rFonts w:asciiTheme="majorHAnsi" w:hAnsiTheme="majorHAnsi"/>
        </w:rPr>
      </w:pPr>
      <w:r w:rsidRPr="005F37B4">
        <w:rPr>
          <w:rFonts w:asciiTheme="majorHAnsi" w:hAnsiTheme="majorHAnsi"/>
        </w:rPr>
        <w:t xml:space="preserve">PO Box 1115 </w:t>
      </w:r>
    </w:p>
    <w:p w14:paraId="79C0490F" w14:textId="77777777" w:rsidR="005F37B4" w:rsidRPr="005F37B4" w:rsidRDefault="005F37B4" w:rsidP="005F37B4">
      <w:pPr>
        <w:pStyle w:val="NormalWeb"/>
        <w:spacing w:before="0" w:beforeAutospacing="0" w:after="0" w:afterAutospacing="0"/>
        <w:ind w:left="4392"/>
        <w:rPr>
          <w:rFonts w:asciiTheme="majorHAnsi" w:hAnsiTheme="majorHAnsi"/>
        </w:rPr>
      </w:pPr>
      <w:r w:rsidRPr="005F37B4">
        <w:rPr>
          <w:rFonts w:asciiTheme="majorHAnsi" w:hAnsiTheme="majorHAnsi"/>
        </w:rPr>
        <w:t>Bridgeport, NE 69336</w:t>
      </w:r>
    </w:p>
    <w:p w14:paraId="60BFBCA2"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Have each participant complete the </w:t>
      </w:r>
      <w:r w:rsidRPr="005F37B4">
        <w:rPr>
          <w:rFonts w:asciiTheme="majorHAnsi" w:hAnsiTheme="majorHAnsi"/>
          <w:b/>
        </w:rPr>
        <w:t>Provider Check-in Letter</w:t>
      </w:r>
      <w:r w:rsidRPr="005F37B4">
        <w:rPr>
          <w:rFonts w:asciiTheme="majorHAnsi" w:hAnsiTheme="majorHAnsi"/>
        </w:rPr>
        <w:t xml:space="preserve">.   Let participants know that you will be sending the participants letter and final progress report to their provider.   </w:t>
      </w:r>
    </w:p>
    <w:p w14:paraId="36B47A2E"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Hold a completion ceremony and distribute Certificates of Completion.  </w:t>
      </w:r>
    </w:p>
    <w:p w14:paraId="44BFFCB2" w14:textId="77777777" w:rsidR="005F37B4" w:rsidRPr="005F37B4" w:rsidRDefault="005F37B4" w:rsidP="005F37B4">
      <w:pPr>
        <w:pStyle w:val="NormalWeb"/>
        <w:numPr>
          <w:ilvl w:val="4"/>
          <w:numId w:val="22"/>
        </w:numPr>
        <w:spacing w:before="0" w:beforeAutospacing="0" w:after="0" w:afterAutospacing="0"/>
        <w:ind w:left="3600"/>
        <w:rPr>
          <w:rFonts w:asciiTheme="majorHAnsi" w:hAnsiTheme="majorHAnsi"/>
        </w:rPr>
      </w:pPr>
      <w:r w:rsidRPr="005F37B4">
        <w:rPr>
          <w:rFonts w:asciiTheme="majorHAnsi" w:hAnsiTheme="majorHAnsi"/>
        </w:rPr>
        <w:t xml:space="preserve">After the final session, update database with all information.  </w:t>
      </w:r>
    </w:p>
    <w:p w14:paraId="144E052B"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b/>
        </w:rPr>
        <w:t>Provider Check-in letter</w:t>
      </w:r>
      <w:r w:rsidRPr="005F37B4">
        <w:rPr>
          <w:rFonts w:asciiTheme="majorHAnsi" w:hAnsiTheme="majorHAnsi"/>
        </w:rPr>
        <w:t>.  Notify Kelsey (</w:t>
      </w:r>
      <w:hyperlink r:id="rId9" w:history="1">
        <w:r w:rsidRPr="005F37B4">
          <w:rPr>
            <w:rStyle w:val="Hyperlink"/>
            <w:rFonts w:asciiTheme="majorHAnsi" w:hAnsiTheme="majorHAnsi"/>
          </w:rPr>
          <w:t>kirvine@pphd.org</w:t>
        </w:r>
      </w:hyperlink>
      <w:r w:rsidRPr="005F37B4">
        <w:rPr>
          <w:rFonts w:asciiTheme="majorHAnsi" w:hAnsiTheme="majorHAnsi"/>
        </w:rPr>
        <w:t>) when your class is complete and she will send you final progress reports. Send participant completed letter and final participant progress report to providers.</w:t>
      </w:r>
    </w:p>
    <w:p w14:paraId="1029078F" w14:textId="77777777" w:rsidR="005F37B4" w:rsidRPr="005F37B4" w:rsidRDefault="005F37B4" w:rsidP="005F37B4">
      <w:pPr>
        <w:pStyle w:val="NormalWeb"/>
        <w:spacing w:before="0" w:beforeAutospacing="0" w:after="0" w:afterAutospacing="0"/>
        <w:rPr>
          <w:rFonts w:asciiTheme="majorHAnsi" w:hAnsiTheme="majorHAnsi"/>
          <w:b/>
        </w:rPr>
      </w:pPr>
    </w:p>
    <w:p w14:paraId="1113B0A0" w14:textId="77777777" w:rsidR="005F37B4" w:rsidRPr="005F37B4" w:rsidRDefault="005F37B4" w:rsidP="005F37B4">
      <w:pPr>
        <w:pStyle w:val="ListParagraph"/>
        <w:numPr>
          <w:ilvl w:val="0"/>
          <w:numId w:val="22"/>
        </w:numPr>
        <w:ind w:left="720"/>
        <w:contextualSpacing/>
        <w:rPr>
          <w:rFonts w:asciiTheme="majorHAnsi" w:hAnsiTheme="majorHAnsi"/>
          <w:b/>
          <w:sz w:val="24"/>
          <w:szCs w:val="24"/>
        </w:rPr>
      </w:pPr>
      <w:r w:rsidRPr="005F37B4">
        <w:rPr>
          <w:rFonts w:asciiTheme="majorHAnsi" w:hAnsiTheme="majorHAnsi"/>
          <w:b/>
          <w:sz w:val="24"/>
          <w:szCs w:val="24"/>
        </w:rPr>
        <w:t>Communication:</w:t>
      </w:r>
    </w:p>
    <w:p w14:paraId="3B6B9C07" w14:textId="77777777" w:rsidR="005F37B4" w:rsidRPr="005F37B4" w:rsidRDefault="005F37B4" w:rsidP="005F37B4">
      <w:pPr>
        <w:pStyle w:val="ListParagraph"/>
        <w:numPr>
          <w:ilvl w:val="1"/>
          <w:numId w:val="22"/>
        </w:numPr>
        <w:ind w:left="1440"/>
        <w:contextualSpacing/>
        <w:rPr>
          <w:rFonts w:asciiTheme="majorHAnsi" w:hAnsiTheme="majorHAnsi"/>
          <w:b/>
          <w:sz w:val="24"/>
          <w:szCs w:val="24"/>
        </w:rPr>
      </w:pPr>
      <w:r w:rsidRPr="005F37B4">
        <w:rPr>
          <w:rFonts w:asciiTheme="majorHAnsi" w:hAnsiTheme="majorHAnsi"/>
          <w:b/>
          <w:sz w:val="24"/>
          <w:szCs w:val="24"/>
        </w:rPr>
        <w:t>Referral from Clinic</w:t>
      </w:r>
    </w:p>
    <w:p w14:paraId="2A4D9156" w14:textId="77777777" w:rsidR="005F37B4" w:rsidRPr="005F37B4" w:rsidRDefault="005F37B4" w:rsidP="005F37B4">
      <w:pPr>
        <w:pStyle w:val="ListParagraph"/>
        <w:numPr>
          <w:ilvl w:val="2"/>
          <w:numId w:val="22"/>
        </w:numPr>
        <w:ind w:left="2160"/>
        <w:contextualSpacing/>
        <w:rPr>
          <w:rFonts w:asciiTheme="majorHAnsi" w:hAnsiTheme="majorHAnsi"/>
          <w:sz w:val="24"/>
          <w:szCs w:val="24"/>
        </w:rPr>
      </w:pPr>
      <w:r w:rsidRPr="005F37B4">
        <w:rPr>
          <w:rFonts w:asciiTheme="majorHAnsi" w:hAnsiTheme="majorHAnsi"/>
          <w:sz w:val="24"/>
          <w:szCs w:val="24"/>
        </w:rPr>
        <w:t>New referral</w:t>
      </w:r>
    </w:p>
    <w:p w14:paraId="7CCD4D15" w14:textId="77777777" w:rsidR="005F37B4" w:rsidRPr="005F37B4" w:rsidRDefault="005F37B4" w:rsidP="005F37B4">
      <w:pPr>
        <w:pStyle w:val="ListParagraph"/>
        <w:numPr>
          <w:ilvl w:val="3"/>
          <w:numId w:val="22"/>
        </w:numPr>
        <w:ind w:left="2880"/>
        <w:contextualSpacing/>
        <w:rPr>
          <w:rFonts w:asciiTheme="majorHAnsi" w:hAnsiTheme="majorHAnsi"/>
          <w:sz w:val="24"/>
          <w:szCs w:val="24"/>
        </w:rPr>
      </w:pPr>
      <w:r w:rsidRPr="005F37B4">
        <w:rPr>
          <w:rFonts w:asciiTheme="majorHAnsi" w:hAnsiTheme="majorHAnsi"/>
          <w:sz w:val="24"/>
          <w:szCs w:val="24"/>
        </w:rPr>
        <w:t xml:space="preserve">New referrals will go to PPHD and be passed along to the Lifestyle Coach. </w:t>
      </w:r>
    </w:p>
    <w:p w14:paraId="6B130B59" w14:textId="77777777" w:rsidR="005F37B4" w:rsidRPr="005F37B4" w:rsidRDefault="005F37B4" w:rsidP="005F37B4">
      <w:pPr>
        <w:pStyle w:val="ListParagraph"/>
        <w:numPr>
          <w:ilvl w:val="1"/>
          <w:numId w:val="22"/>
        </w:numPr>
        <w:ind w:left="1440"/>
        <w:contextualSpacing/>
        <w:rPr>
          <w:rFonts w:asciiTheme="majorHAnsi" w:hAnsiTheme="majorHAnsi"/>
          <w:b/>
          <w:sz w:val="24"/>
          <w:szCs w:val="24"/>
        </w:rPr>
      </w:pPr>
      <w:r w:rsidRPr="005F37B4">
        <w:rPr>
          <w:rFonts w:asciiTheme="majorHAnsi" w:hAnsiTheme="majorHAnsi"/>
          <w:b/>
          <w:sz w:val="24"/>
          <w:szCs w:val="24"/>
        </w:rPr>
        <w:t>Communication with Clinic</w:t>
      </w:r>
    </w:p>
    <w:p w14:paraId="54A744C0"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 xml:space="preserve">Session 2: </w:t>
      </w:r>
      <w:r w:rsidRPr="005F37B4">
        <w:rPr>
          <w:rFonts w:asciiTheme="majorHAnsi" w:hAnsiTheme="majorHAnsi"/>
        </w:rPr>
        <w:t>Send follow up communication Provider Update Letter</w:t>
      </w:r>
      <w:r w:rsidRPr="005F37B4">
        <w:rPr>
          <w:rFonts w:asciiTheme="majorHAnsi" w:hAnsiTheme="majorHAnsi"/>
          <w:b/>
        </w:rPr>
        <w:t xml:space="preserve"> </w:t>
      </w:r>
      <w:r w:rsidRPr="005F37B4">
        <w:rPr>
          <w:rFonts w:asciiTheme="majorHAnsi" w:hAnsiTheme="majorHAnsi"/>
        </w:rPr>
        <w:t xml:space="preserve">(see Appendix A) to providers. </w:t>
      </w:r>
    </w:p>
    <w:p w14:paraId="3005577D" w14:textId="77777777" w:rsidR="005F37B4" w:rsidRPr="005F37B4" w:rsidRDefault="005F37B4" w:rsidP="005F37B4">
      <w:pPr>
        <w:pStyle w:val="ListParagraph"/>
        <w:numPr>
          <w:ilvl w:val="2"/>
          <w:numId w:val="22"/>
        </w:numPr>
        <w:ind w:left="2160"/>
        <w:contextualSpacing/>
        <w:rPr>
          <w:rStyle w:val="Hyperlink"/>
          <w:rFonts w:asciiTheme="majorHAnsi" w:hAnsiTheme="majorHAnsi"/>
          <w:b/>
          <w:sz w:val="24"/>
          <w:szCs w:val="24"/>
        </w:rPr>
      </w:pPr>
      <w:r w:rsidRPr="005F37B4">
        <w:rPr>
          <w:rStyle w:val="Hyperlink"/>
          <w:rFonts w:asciiTheme="majorHAnsi" w:hAnsiTheme="majorHAnsi"/>
          <w:b/>
          <w:sz w:val="24"/>
          <w:szCs w:val="24"/>
        </w:rPr>
        <w:t>Session 17 (1</w:t>
      </w:r>
      <w:r w:rsidRPr="005F37B4">
        <w:rPr>
          <w:rStyle w:val="Hyperlink"/>
          <w:rFonts w:asciiTheme="majorHAnsi" w:hAnsiTheme="majorHAnsi"/>
          <w:b/>
          <w:sz w:val="24"/>
          <w:szCs w:val="24"/>
          <w:vertAlign w:val="superscript"/>
        </w:rPr>
        <w:t>st</w:t>
      </w:r>
      <w:r w:rsidRPr="005F37B4">
        <w:rPr>
          <w:rStyle w:val="Hyperlink"/>
          <w:rFonts w:asciiTheme="majorHAnsi" w:hAnsiTheme="majorHAnsi"/>
          <w:b/>
          <w:sz w:val="24"/>
          <w:szCs w:val="24"/>
        </w:rPr>
        <w:t xml:space="preserve"> Core-Maintenance session):</w:t>
      </w:r>
    </w:p>
    <w:p w14:paraId="57FA12CD"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rPr>
        <w:t>Have participant complete Thank You Cards during the session – pick up at the end of the session and deliver to providers.</w:t>
      </w:r>
    </w:p>
    <w:p w14:paraId="2FB02BC0" w14:textId="77777777" w:rsidR="005F37B4" w:rsidRPr="005F37B4" w:rsidRDefault="005F37B4" w:rsidP="005F37B4">
      <w:pPr>
        <w:pStyle w:val="NormalWeb"/>
        <w:numPr>
          <w:ilvl w:val="2"/>
          <w:numId w:val="22"/>
        </w:numPr>
        <w:spacing w:before="0" w:beforeAutospacing="0" w:after="0" w:afterAutospacing="0"/>
        <w:ind w:left="2160"/>
        <w:rPr>
          <w:rFonts w:asciiTheme="majorHAnsi" w:hAnsiTheme="majorHAnsi"/>
        </w:rPr>
      </w:pPr>
      <w:r w:rsidRPr="005F37B4">
        <w:rPr>
          <w:rFonts w:asciiTheme="majorHAnsi" w:hAnsiTheme="majorHAnsi"/>
          <w:b/>
        </w:rPr>
        <w:t>Final Session:</w:t>
      </w:r>
      <w:r w:rsidRPr="005F37B4">
        <w:rPr>
          <w:rFonts w:asciiTheme="majorHAnsi" w:hAnsiTheme="majorHAnsi"/>
        </w:rPr>
        <w:t xml:space="preserve">  Use PT2 Curriculum: Prevent T2—for Life!  </w:t>
      </w:r>
    </w:p>
    <w:p w14:paraId="148B2019" w14:textId="77777777" w:rsidR="005F37B4" w:rsidRPr="005F37B4" w:rsidRDefault="005F37B4" w:rsidP="005F37B4">
      <w:pPr>
        <w:pStyle w:val="NormalWeb"/>
        <w:numPr>
          <w:ilvl w:val="3"/>
          <w:numId w:val="22"/>
        </w:numPr>
        <w:spacing w:before="0" w:beforeAutospacing="0" w:after="0" w:afterAutospacing="0"/>
        <w:ind w:left="2880"/>
        <w:rPr>
          <w:rFonts w:asciiTheme="majorHAnsi" w:hAnsiTheme="majorHAnsi"/>
        </w:rPr>
      </w:pPr>
      <w:r w:rsidRPr="005F37B4">
        <w:rPr>
          <w:rFonts w:asciiTheme="majorHAnsi" w:hAnsiTheme="majorHAnsi"/>
          <w:b/>
        </w:rPr>
        <w:t>Provider Check-in letter</w:t>
      </w:r>
      <w:r w:rsidRPr="005F37B4">
        <w:rPr>
          <w:rFonts w:asciiTheme="majorHAnsi" w:hAnsiTheme="majorHAnsi"/>
        </w:rPr>
        <w:t>.  Notify Kelsey (</w:t>
      </w:r>
      <w:hyperlink r:id="rId10" w:history="1">
        <w:r w:rsidRPr="005F37B4">
          <w:rPr>
            <w:rStyle w:val="Hyperlink"/>
            <w:rFonts w:asciiTheme="majorHAnsi" w:hAnsiTheme="majorHAnsi"/>
          </w:rPr>
          <w:t>kirvine@pphd.org</w:t>
        </w:r>
      </w:hyperlink>
      <w:r w:rsidRPr="005F37B4">
        <w:rPr>
          <w:rFonts w:asciiTheme="majorHAnsi" w:hAnsiTheme="majorHAnsi"/>
        </w:rPr>
        <w:t>) when your class is complete and she will send you final progress reports. Send participant completed letter and final participant progress report to providers.</w:t>
      </w:r>
    </w:p>
    <w:p w14:paraId="385B0D2A" w14:textId="77777777" w:rsidR="005F37B4" w:rsidRPr="005F37B4" w:rsidRDefault="005F37B4" w:rsidP="005F37B4">
      <w:pPr>
        <w:pStyle w:val="NormalWeb"/>
        <w:numPr>
          <w:ilvl w:val="1"/>
          <w:numId w:val="22"/>
        </w:numPr>
        <w:spacing w:before="0" w:beforeAutospacing="0" w:after="0" w:afterAutospacing="0"/>
        <w:ind w:left="1440"/>
        <w:rPr>
          <w:rFonts w:asciiTheme="majorHAnsi" w:hAnsiTheme="majorHAnsi"/>
          <w:b/>
        </w:rPr>
      </w:pPr>
      <w:r w:rsidRPr="005F37B4">
        <w:rPr>
          <w:rFonts w:asciiTheme="majorHAnsi" w:hAnsiTheme="majorHAnsi"/>
          <w:b/>
        </w:rPr>
        <w:t>Communication with PPHD</w:t>
      </w:r>
    </w:p>
    <w:p w14:paraId="1814D2EF" w14:textId="77777777" w:rsidR="005F37B4" w:rsidRPr="005F37B4" w:rsidRDefault="005F37B4" w:rsidP="005F37B4">
      <w:pPr>
        <w:pStyle w:val="ListParagraph"/>
        <w:numPr>
          <w:ilvl w:val="2"/>
          <w:numId w:val="22"/>
        </w:numPr>
        <w:ind w:left="2160"/>
        <w:contextualSpacing/>
        <w:rPr>
          <w:rFonts w:asciiTheme="majorHAnsi" w:hAnsiTheme="majorHAnsi"/>
          <w:sz w:val="24"/>
          <w:szCs w:val="24"/>
        </w:rPr>
      </w:pPr>
      <w:r w:rsidRPr="005F37B4">
        <w:rPr>
          <w:rFonts w:asciiTheme="majorHAnsi" w:hAnsiTheme="majorHAnsi"/>
          <w:sz w:val="24"/>
          <w:szCs w:val="24"/>
        </w:rPr>
        <w:t>Current participant:</w:t>
      </w:r>
    </w:p>
    <w:p w14:paraId="71ECEA05" w14:textId="77777777" w:rsidR="005F37B4" w:rsidRPr="005F37B4" w:rsidRDefault="005F37B4" w:rsidP="005F37B4">
      <w:pPr>
        <w:pStyle w:val="ListParagraph"/>
        <w:numPr>
          <w:ilvl w:val="3"/>
          <w:numId w:val="22"/>
        </w:numPr>
        <w:ind w:left="2880"/>
        <w:contextualSpacing/>
        <w:rPr>
          <w:rFonts w:asciiTheme="majorHAnsi" w:hAnsiTheme="majorHAnsi"/>
          <w:sz w:val="24"/>
          <w:szCs w:val="24"/>
        </w:rPr>
      </w:pPr>
      <w:r w:rsidRPr="005F37B4">
        <w:rPr>
          <w:rFonts w:asciiTheme="majorHAnsi" w:hAnsiTheme="majorHAnsi"/>
          <w:sz w:val="24"/>
          <w:szCs w:val="24"/>
        </w:rPr>
        <w:t>If a participant misses 2 weeks in a row and does not complete a make-up session, refer to the PPHD Health Coach.</w:t>
      </w:r>
    </w:p>
    <w:p w14:paraId="28DAC1CC" w14:textId="77777777" w:rsidR="005F37B4" w:rsidRPr="005F37B4" w:rsidRDefault="005F37B4" w:rsidP="005F37B4">
      <w:pPr>
        <w:pStyle w:val="NormalWeb"/>
        <w:spacing w:before="0" w:beforeAutospacing="0" w:after="0" w:afterAutospacing="0"/>
        <w:ind w:left="3600"/>
        <w:rPr>
          <w:rFonts w:asciiTheme="majorHAnsi" w:hAnsiTheme="majorHAnsi"/>
          <w:b/>
        </w:rPr>
      </w:pPr>
      <w:r w:rsidRPr="005F37B4">
        <w:rPr>
          <w:rFonts w:asciiTheme="majorHAnsi" w:hAnsiTheme="majorHAnsi"/>
          <w:b/>
        </w:rPr>
        <w:t>Cheri Farris</w:t>
      </w:r>
    </w:p>
    <w:p w14:paraId="6B496BE0" w14:textId="77777777" w:rsidR="005F37B4" w:rsidRPr="005F37B4" w:rsidRDefault="005F37B4" w:rsidP="005F37B4">
      <w:pPr>
        <w:pStyle w:val="NormalWeb"/>
        <w:spacing w:before="0" w:beforeAutospacing="0" w:after="0" w:afterAutospacing="0"/>
        <w:ind w:left="3600"/>
        <w:rPr>
          <w:rFonts w:asciiTheme="majorHAnsi" w:hAnsiTheme="majorHAnsi"/>
        </w:rPr>
      </w:pPr>
      <w:r w:rsidRPr="005F37B4">
        <w:rPr>
          <w:rFonts w:asciiTheme="majorHAnsi" w:hAnsiTheme="majorHAnsi"/>
        </w:rPr>
        <w:t>Health &amp; Wellness Coach</w:t>
      </w:r>
    </w:p>
    <w:p w14:paraId="7ABC5620" w14:textId="77777777" w:rsidR="005F37B4" w:rsidRPr="005F37B4" w:rsidRDefault="005F37B4" w:rsidP="005F37B4">
      <w:pPr>
        <w:pStyle w:val="NormalWeb"/>
        <w:spacing w:before="0" w:beforeAutospacing="0" w:after="0" w:afterAutospacing="0"/>
        <w:ind w:left="3600"/>
        <w:rPr>
          <w:rFonts w:asciiTheme="majorHAnsi" w:hAnsiTheme="majorHAnsi"/>
        </w:rPr>
      </w:pPr>
      <w:r w:rsidRPr="005F37B4">
        <w:rPr>
          <w:rFonts w:asciiTheme="majorHAnsi" w:hAnsiTheme="majorHAnsi"/>
        </w:rPr>
        <w:t>Panhandle Public Health District</w:t>
      </w:r>
    </w:p>
    <w:p w14:paraId="2640FD3E" w14:textId="77777777" w:rsidR="005F37B4" w:rsidRPr="005F37B4" w:rsidRDefault="005F37B4" w:rsidP="005F37B4">
      <w:pPr>
        <w:pStyle w:val="NormalWeb"/>
        <w:spacing w:before="0" w:beforeAutospacing="0" w:after="0" w:afterAutospacing="0"/>
        <w:ind w:left="3600"/>
        <w:rPr>
          <w:rFonts w:asciiTheme="majorHAnsi" w:hAnsiTheme="majorHAnsi"/>
        </w:rPr>
      </w:pPr>
      <w:hyperlink r:id="rId11" w:history="1">
        <w:r w:rsidRPr="005F37B4">
          <w:rPr>
            <w:rStyle w:val="Hyperlink"/>
            <w:rFonts w:asciiTheme="majorHAnsi" w:hAnsiTheme="majorHAnsi"/>
          </w:rPr>
          <w:t>cfarris@pphd.org</w:t>
        </w:r>
      </w:hyperlink>
      <w:r w:rsidRPr="005F37B4">
        <w:rPr>
          <w:rFonts w:asciiTheme="majorHAnsi" w:hAnsiTheme="majorHAnsi"/>
        </w:rPr>
        <w:t xml:space="preserve"> </w:t>
      </w:r>
    </w:p>
    <w:p w14:paraId="263FF17E" w14:textId="77777777" w:rsidR="005F37B4" w:rsidRPr="005F37B4" w:rsidRDefault="005F37B4" w:rsidP="005F37B4">
      <w:pPr>
        <w:pStyle w:val="NormalWeb"/>
        <w:spacing w:before="0" w:beforeAutospacing="0" w:after="0" w:afterAutospacing="0"/>
        <w:ind w:left="3600"/>
        <w:rPr>
          <w:rFonts w:asciiTheme="majorHAnsi" w:hAnsiTheme="majorHAnsi"/>
          <w:b/>
        </w:rPr>
      </w:pPr>
      <w:r w:rsidRPr="005F37B4">
        <w:rPr>
          <w:rFonts w:asciiTheme="majorHAnsi" w:hAnsiTheme="majorHAnsi"/>
        </w:rPr>
        <w:t>308-262-2217</w:t>
      </w:r>
    </w:p>
    <w:bookmarkEnd w:id="1"/>
    <w:p w14:paraId="2773C40F" w14:textId="77777777" w:rsidR="005F37B4" w:rsidRPr="005F37B4" w:rsidRDefault="005F37B4" w:rsidP="005F37B4">
      <w:pPr>
        <w:pStyle w:val="NormalWeb"/>
        <w:spacing w:before="0" w:beforeAutospacing="0" w:after="120" w:afterAutospacing="0"/>
        <w:rPr>
          <w:rFonts w:asciiTheme="majorHAnsi" w:hAnsiTheme="majorHAnsi"/>
        </w:rPr>
      </w:pPr>
    </w:p>
    <w:sectPr w:rsidR="005F37B4" w:rsidRPr="005F37B4" w:rsidSect="00D36C44">
      <w:headerReference w:type="default" r:id="rId12"/>
      <w:footerReference w:type="default" r:id="rId13"/>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B35FF" w14:textId="77777777" w:rsidR="00002575" w:rsidRDefault="00002575" w:rsidP="005F0962">
      <w:pPr>
        <w:spacing w:after="0" w:line="240" w:lineRule="auto"/>
      </w:pPr>
      <w:r>
        <w:separator/>
      </w:r>
    </w:p>
  </w:endnote>
  <w:endnote w:type="continuationSeparator" w:id="0">
    <w:p w14:paraId="1E1C3FAE" w14:textId="77777777" w:rsidR="00002575" w:rsidRDefault="00002575" w:rsidP="005F0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8CB3" w14:textId="171238BA" w:rsidR="005F0962" w:rsidRDefault="005F0962">
    <w:pPr>
      <w:pStyle w:val="Footer"/>
    </w:pPr>
    <w:r>
      <w:tab/>
      <w:t xml:space="preserve">Page </w:t>
    </w:r>
    <w:r>
      <w:rPr>
        <w:b/>
        <w:bCs/>
      </w:rPr>
      <w:fldChar w:fldCharType="begin"/>
    </w:r>
    <w:r>
      <w:rPr>
        <w:b/>
        <w:bCs/>
      </w:rPr>
      <w:instrText xml:space="preserve"> PAGE  \* Arabic  \* MERGEFORMAT </w:instrText>
    </w:r>
    <w:r>
      <w:rPr>
        <w:b/>
        <w:bCs/>
      </w:rPr>
      <w:fldChar w:fldCharType="separate"/>
    </w:r>
    <w:r w:rsidR="001A4B22">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A4B22">
      <w:rPr>
        <w:b/>
        <w:bCs/>
        <w:noProof/>
      </w:rPr>
      <w:t>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60724" w14:textId="77777777" w:rsidR="00002575" w:rsidRDefault="00002575" w:rsidP="005F0962">
      <w:pPr>
        <w:spacing w:after="0" w:line="240" w:lineRule="auto"/>
      </w:pPr>
      <w:r>
        <w:separator/>
      </w:r>
    </w:p>
  </w:footnote>
  <w:footnote w:type="continuationSeparator" w:id="0">
    <w:p w14:paraId="51FD1643" w14:textId="77777777" w:rsidR="00002575" w:rsidRDefault="00002575" w:rsidP="005F0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5CAC" w14:textId="77777777" w:rsidR="00D36C44" w:rsidRPr="00D36C44" w:rsidRDefault="00D36C44" w:rsidP="00D36C44">
    <w:pPr>
      <w:pStyle w:val="Header"/>
      <w:jc w:val="right"/>
      <w:rPr>
        <w:sz w:val="20"/>
        <w:szCs w:val="20"/>
      </w:rPr>
    </w:pPr>
    <w:r w:rsidRPr="00D36C44">
      <w:rPr>
        <w:sz w:val="20"/>
        <w:szCs w:val="20"/>
      </w:rPr>
      <w:t>Panhandle Public Health District</w:t>
    </w:r>
  </w:p>
  <w:p w14:paraId="05450715" w14:textId="77777777" w:rsidR="00D36C44" w:rsidRPr="00D36C44" w:rsidRDefault="00D36C44" w:rsidP="00D36C44">
    <w:pPr>
      <w:pStyle w:val="Header"/>
      <w:jc w:val="right"/>
      <w:rPr>
        <w:sz w:val="20"/>
        <w:szCs w:val="20"/>
      </w:rPr>
    </w:pPr>
    <w:r w:rsidRPr="00D36C44">
      <w:rPr>
        <w:sz w:val="20"/>
        <w:szCs w:val="20"/>
      </w:rPr>
      <w:t xml:space="preserve">National Diabetes Prevention Program </w:t>
    </w:r>
    <w:r>
      <w:rPr>
        <w:sz w:val="20"/>
        <w:szCs w:val="20"/>
      </w:rPr>
      <w:t xml:space="preserve">in the Panhandle </w:t>
    </w:r>
    <w:r w:rsidRPr="00D36C44">
      <w:rPr>
        <w:sz w:val="20"/>
        <w:szCs w:val="20"/>
      </w:rPr>
      <w:t>Policy and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60"/>
    <w:multiLevelType w:val="hybridMultilevel"/>
    <w:tmpl w:val="737252FC"/>
    <w:lvl w:ilvl="0" w:tplc="5164F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D73A7B"/>
    <w:multiLevelType w:val="hybridMultilevel"/>
    <w:tmpl w:val="C512BF5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4E363F"/>
    <w:multiLevelType w:val="hybridMultilevel"/>
    <w:tmpl w:val="A676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91106"/>
    <w:multiLevelType w:val="hybridMultilevel"/>
    <w:tmpl w:val="96D4F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D3518"/>
    <w:multiLevelType w:val="hybridMultilevel"/>
    <w:tmpl w:val="29586A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585DEA"/>
    <w:multiLevelType w:val="hybridMultilevel"/>
    <w:tmpl w:val="765404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F3D57"/>
    <w:multiLevelType w:val="hybridMultilevel"/>
    <w:tmpl w:val="C52CA6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81446"/>
    <w:multiLevelType w:val="hybridMultilevel"/>
    <w:tmpl w:val="E90E6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C7ABD"/>
    <w:multiLevelType w:val="hybridMultilevel"/>
    <w:tmpl w:val="EC60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278C7"/>
    <w:multiLevelType w:val="hybridMultilevel"/>
    <w:tmpl w:val="A6768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9E5"/>
    <w:multiLevelType w:val="hybridMultilevel"/>
    <w:tmpl w:val="1C2E8476"/>
    <w:lvl w:ilvl="0" w:tplc="04090013">
      <w:start w:val="1"/>
      <w:numFmt w:val="upperRoman"/>
      <w:lvlText w:val="%1."/>
      <w:lvlJc w:val="right"/>
      <w:pPr>
        <w:ind w:left="1080" w:hanging="360"/>
      </w:pPr>
    </w:lvl>
    <w:lvl w:ilvl="1" w:tplc="4D0678DC">
      <w:start w:val="1"/>
      <w:numFmt w:val="lowerLetter"/>
      <w:lvlText w:val="%2."/>
      <w:lvlJc w:val="left"/>
      <w:pPr>
        <w:ind w:left="1800" w:hanging="360"/>
      </w:pPr>
      <w:rPr>
        <w:b/>
      </w:rPr>
    </w:lvl>
    <w:lvl w:ilvl="2" w:tplc="2168101C">
      <w:start w:val="1"/>
      <w:numFmt w:val="lowerRoman"/>
      <w:lvlText w:val="%3."/>
      <w:lvlJc w:val="right"/>
      <w:pPr>
        <w:ind w:left="2520" w:hanging="180"/>
      </w:pPr>
      <w:rPr>
        <w:b w:val="0"/>
      </w:rPr>
    </w:lvl>
    <w:lvl w:ilvl="3" w:tplc="3B325DBC">
      <w:start w:val="1"/>
      <w:numFmt w:val="decimal"/>
      <w:lvlText w:val="%4."/>
      <w:lvlJc w:val="left"/>
      <w:pPr>
        <w:ind w:left="3240" w:hanging="360"/>
      </w:pPr>
      <w:rPr>
        <w:color w:val="auto"/>
      </w:rPr>
    </w:lvl>
    <w:lvl w:ilvl="4" w:tplc="FA40FEC2">
      <w:start w:val="1"/>
      <w:numFmt w:val="lowerLetter"/>
      <w:lvlText w:val="%5."/>
      <w:lvlJc w:val="left"/>
      <w:pPr>
        <w:ind w:left="3960" w:hanging="360"/>
      </w:pPr>
      <w:rPr>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D34232F"/>
    <w:multiLevelType w:val="hybridMultilevel"/>
    <w:tmpl w:val="1A941F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B2CB6"/>
    <w:multiLevelType w:val="hybridMultilevel"/>
    <w:tmpl w:val="9CA030BE"/>
    <w:lvl w:ilvl="0" w:tplc="70BEB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EB7BD9"/>
    <w:multiLevelType w:val="hybridMultilevel"/>
    <w:tmpl w:val="E3665B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105D1"/>
    <w:multiLevelType w:val="hybridMultilevel"/>
    <w:tmpl w:val="8E48D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4B0169"/>
    <w:multiLevelType w:val="hybridMultilevel"/>
    <w:tmpl w:val="7F14B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4634A3"/>
    <w:multiLevelType w:val="hybridMultilevel"/>
    <w:tmpl w:val="13A05ABE"/>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7" w15:restartNumberingAfterBreak="0">
    <w:nsid w:val="4F2D3FD2"/>
    <w:multiLevelType w:val="hybridMultilevel"/>
    <w:tmpl w:val="14765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31F60"/>
    <w:multiLevelType w:val="hybridMultilevel"/>
    <w:tmpl w:val="671C1F8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C619A"/>
    <w:multiLevelType w:val="hybridMultilevel"/>
    <w:tmpl w:val="27020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80E2F"/>
    <w:multiLevelType w:val="hybridMultilevel"/>
    <w:tmpl w:val="C74AE6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0F3C87"/>
    <w:multiLevelType w:val="hybridMultilevel"/>
    <w:tmpl w:val="75D02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19"/>
  </w:num>
  <w:num w:numId="5">
    <w:abstractNumId w:val="14"/>
  </w:num>
  <w:num w:numId="6">
    <w:abstractNumId w:val="2"/>
  </w:num>
  <w:num w:numId="7">
    <w:abstractNumId w:val="4"/>
  </w:num>
  <w:num w:numId="8">
    <w:abstractNumId w:val="11"/>
  </w:num>
  <w:num w:numId="9">
    <w:abstractNumId w:val="12"/>
  </w:num>
  <w:num w:numId="10">
    <w:abstractNumId w:val="5"/>
  </w:num>
  <w:num w:numId="11">
    <w:abstractNumId w:val="20"/>
  </w:num>
  <w:num w:numId="12">
    <w:abstractNumId w:val="16"/>
  </w:num>
  <w:num w:numId="13">
    <w:abstractNumId w:val="15"/>
  </w:num>
  <w:num w:numId="14">
    <w:abstractNumId w:val="13"/>
  </w:num>
  <w:num w:numId="15">
    <w:abstractNumId w:val="1"/>
  </w:num>
  <w:num w:numId="16">
    <w:abstractNumId w:val="3"/>
  </w:num>
  <w:num w:numId="17">
    <w:abstractNumId w:val="0"/>
  </w:num>
  <w:num w:numId="18">
    <w:abstractNumId w:val="18"/>
  </w:num>
  <w:num w:numId="19">
    <w:abstractNumId w:val="8"/>
  </w:num>
  <w:num w:numId="20">
    <w:abstractNumId w:val="6"/>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10"/>
    <w:rsid w:val="00002575"/>
    <w:rsid w:val="000569E0"/>
    <w:rsid w:val="00070307"/>
    <w:rsid w:val="00113994"/>
    <w:rsid w:val="00115919"/>
    <w:rsid w:val="00162B6D"/>
    <w:rsid w:val="00163E3D"/>
    <w:rsid w:val="00183FD6"/>
    <w:rsid w:val="001A4B22"/>
    <w:rsid w:val="001A7FE5"/>
    <w:rsid w:val="001D3A8D"/>
    <w:rsid w:val="001D4166"/>
    <w:rsid w:val="002123CB"/>
    <w:rsid w:val="00242DC7"/>
    <w:rsid w:val="00272400"/>
    <w:rsid w:val="00282ACC"/>
    <w:rsid w:val="002E44B1"/>
    <w:rsid w:val="002F4659"/>
    <w:rsid w:val="003110DF"/>
    <w:rsid w:val="00351ACC"/>
    <w:rsid w:val="003730BB"/>
    <w:rsid w:val="00385E79"/>
    <w:rsid w:val="003E6855"/>
    <w:rsid w:val="0040427D"/>
    <w:rsid w:val="00410BD8"/>
    <w:rsid w:val="00466032"/>
    <w:rsid w:val="00492E1E"/>
    <w:rsid w:val="004A689D"/>
    <w:rsid w:val="004C7053"/>
    <w:rsid w:val="004D5295"/>
    <w:rsid w:val="00511F28"/>
    <w:rsid w:val="00554C09"/>
    <w:rsid w:val="00577517"/>
    <w:rsid w:val="005C5351"/>
    <w:rsid w:val="005D6AA6"/>
    <w:rsid w:val="005F0962"/>
    <w:rsid w:val="005F37B4"/>
    <w:rsid w:val="00614D43"/>
    <w:rsid w:val="00621396"/>
    <w:rsid w:val="00623C20"/>
    <w:rsid w:val="00625EEE"/>
    <w:rsid w:val="00663621"/>
    <w:rsid w:val="00684E53"/>
    <w:rsid w:val="006B1E93"/>
    <w:rsid w:val="006F55A8"/>
    <w:rsid w:val="00701D5C"/>
    <w:rsid w:val="00730CBF"/>
    <w:rsid w:val="007759CA"/>
    <w:rsid w:val="00782849"/>
    <w:rsid w:val="007A0E1A"/>
    <w:rsid w:val="007B072E"/>
    <w:rsid w:val="007C6157"/>
    <w:rsid w:val="007D02DF"/>
    <w:rsid w:val="007D536A"/>
    <w:rsid w:val="007E270F"/>
    <w:rsid w:val="008057B9"/>
    <w:rsid w:val="0083527A"/>
    <w:rsid w:val="008352CB"/>
    <w:rsid w:val="00867F48"/>
    <w:rsid w:val="008F4F6C"/>
    <w:rsid w:val="00901A14"/>
    <w:rsid w:val="00902E3A"/>
    <w:rsid w:val="00981060"/>
    <w:rsid w:val="009B1DF0"/>
    <w:rsid w:val="009F0EA3"/>
    <w:rsid w:val="00A05BEB"/>
    <w:rsid w:val="00A10A3F"/>
    <w:rsid w:val="00A15DDF"/>
    <w:rsid w:val="00A172A3"/>
    <w:rsid w:val="00A37E77"/>
    <w:rsid w:val="00A60399"/>
    <w:rsid w:val="00A951E8"/>
    <w:rsid w:val="00AD43FE"/>
    <w:rsid w:val="00AD7C69"/>
    <w:rsid w:val="00AF63CB"/>
    <w:rsid w:val="00B0691E"/>
    <w:rsid w:val="00B22ABE"/>
    <w:rsid w:val="00B517E3"/>
    <w:rsid w:val="00B746CE"/>
    <w:rsid w:val="00BD20AD"/>
    <w:rsid w:val="00BE15DA"/>
    <w:rsid w:val="00BF51BE"/>
    <w:rsid w:val="00BF531B"/>
    <w:rsid w:val="00BF7CDF"/>
    <w:rsid w:val="00C21B52"/>
    <w:rsid w:val="00C34CCF"/>
    <w:rsid w:val="00C56EB8"/>
    <w:rsid w:val="00C653B3"/>
    <w:rsid w:val="00C91CE7"/>
    <w:rsid w:val="00CB1D10"/>
    <w:rsid w:val="00CC6DFB"/>
    <w:rsid w:val="00CE17F7"/>
    <w:rsid w:val="00CF1E65"/>
    <w:rsid w:val="00D32A93"/>
    <w:rsid w:val="00D36C44"/>
    <w:rsid w:val="00D465D9"/>
    <w:rsid w:val="00D718FD"/>
    <w:rsid w:val="00D752AD"/>
    <w:rsid w:val="00D86A7C"/>
    <w:rsid w:val="00D8766A"/>
    <w:rsid w:val="00DA0F81"/>
    <w:rsid w:val="00E25445"/>
    <w:rsid w:val="00E46999"/>
    <w:rsid w:val="00E643CA"/>
    <w:rsid w:val="00E665CC"/>
    <w:rsid w:val="00E66A16"/>
    <w:rsid w:val="00E74B60"/>
    <w:rsid w:val="00EA4337"/>
    <w:rsid w:val="00F0529E"/>
    <w:rsid w:val="00F30783"/>
    <w:rsid w:val="00F737C8"/>
    <w:rsid w:val="00F92BFC"/>
    <w:rsid w:val="00FB3FE4"/>
    <w:rsid w:val="00FF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D07218A"/>
  <w15:docId w15:val="{9B4173CF-C3BC-49E2-ACFA-50FBE01A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CCF"/>
  </w:style>
  <w:style w:type="paragraph" w:styleId="Heading1">
    <w:name w:val="heading 1"/>
    <w:basedOn w:val="Normal"/>
    <w:next w:val="Normal"/>
    <w:link w:val="Heading1Char"/>
    <w:uiPriority w:val="9"/>
    <w:qFormat/>
    <w:rsid w:val="005F37B4"/>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5F37B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1D1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93"/>
    <w:rPr>
      <w:rFonts w:ascii="Segoe UI" w:hAnsi="Segoe UI" w:cs="Segoe UI"/>
      <w:sz w:val="18"/>
      <w:szCs w:val="18"/>
    </w:rPr>
  </w:style>
  <w:style w:type="paragraph" w:styleId="ListParagraph">
    <w:name w:val="List Paragraph"/>
    <w:basedOn w:val="Normal"/>
    <w:uiPriority w:val="34"/>
    <w:qFormat/>
    <w:rsid w:val="00A37E77"/>
    <w:pPr>
      <w:spacing w:after="0" w:line="240" w:lineRule="auto"/>
      <w:ind w:left="720"/>
    </w:pPr>
    <w:rPr>
      <w:rFonts w:ascii="Calibri" w:eastAsia="Times New Roman" w:hAnsi="Calibri" w:cs="Calibri"/>
    </w:rPr>
  </w:style>
  <w:style w:type="character" w:styleId="Hyperlink">
    <w:name w:val="Hyperlink"/>
    <w:basedOn w:val="DefaultParagraphFont"/>
    <w:uiPriority w:val="99"/>
    <w:unhideWhenUsed/>
    <w:rsid w:val="00BD20AD"/>
    <w:rPr>
      <w:color w:val="0000FF" w:themeColor="hyperlink"/>
      <w:u w:val="single"/>
    </w:rPr>
  </w:style>
  <w:style w:type="paragraph" w:styleId="Header">
    <w:name w:val="header"/>
    <w:basedOn w:val="Normal"/>
    <w:link w:val="HeaderChar"/>
    <w:uiPriority w:val="99"/>
    <w:unhideWhenUsed/>
    <w:rsid w:val="005F0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962"/>
  </w:style>
  <w:style w:type="paragraph" w:styleId="Footer">
    <w:name w:val="footer"/>
    <w:basedOn w:val="Normal"/>
    <w:link w:val="FooterChar"/>
    <w:uiPriority w:val="99"/>
    <w:unhideWhenUsed/>
    <w:rsid w:val="005F0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962"/>
  </w:style>
  <w:style w:type="character" w:styleId="CommentReference">
    <w:name w:val="annotation reference"/>
    <w:basedOn w:val="DefaultParagraphFont"/>
    <w:uiPriority w:val="99"/>
    <w:semiHidden/>
    <w:unhideWhenUsed/>
    <w:rsid w:val="00B746CE"/>
    <w:rPr>
      <w:sz w:val="16"/>
      <w:szCs w:val="16"/>
    </w:rPr>
  </w:style>
  <w:style w:type="paragraph" w:styleId="CommentText">
    <w:name w:val="annotation text"/>
    <w:basedOn w:val="Normal"/>
    <w:link w:val="CommentTextChar"/>
    <w:uiPriority w:val="99"/>
    <w:semiHidden/>
    <w:unhideWhenUsed/>
    <w:rsid w:val="00B746CE"/>
    <w:pPr>
      <w:spacing w:line="240" w:lineRule="auto"/>
    </w:pPr>
    <w:rPr>
      <w:sz w:val="20"/>
      <w:szCs w:val="20"/>
    </w:rPr>
  </w:style>
  <w:style w:type="character" w:customStyle="1" w:styleId="CommentTextChar">
    <w:name w:val="Comment Text Char"/>
    <w:basedOn w:val="DefaultParagraphFont"/>
    <w:link w:val="CommentText"/>
    <w:uiPriority w:val="99"/>
    <w:semiHidden/>
    <w:rsid w:val="00B746CE"/>
    <w:rPr>
      <w:sz w:val="20"/>
      <w:szCs w:val="20"/>
    </w:rPr>
  </w:style>
  <w:style w:type="paragraph" w:styleId="CommentSubject">
    <w:name w:val="annotation subject"/>
    <w:basedOn w:val="CommentText"/>
    <w:next w:val="CommentText"/>
    <w:link w:val="CommentSubjectChar"/>
    <w:uiPriority w:val="99"/>
    <w:semiHidden/>
    <w:unhideWhenUsed/>
    <w:rsid w:val="00B746CE"/>
    <w:rPr>
      <w:b/>
      <w:bCs/>
    </w:rPr>
  </w:style>
  <w:style w:type="character" w:customStyle="1" w:styleId="CommentSubjectChar">
    <w:name w:val="Comment Subject Char"/>
    <w:basedOn w:val="CommentTextChar"/>
    <w:link w:val="CommentSubject"/>
    <w:uiPriority w:val="99"/>
    <w:semiHidden/>
    <w:rsid w:val="00B746CE"/>
    <w:rPr>
      <w:b/>
      <w:bCs/>
      <w:sz w:val="20"/>
      <w:szCs w:val="20"/>
    </w:rPr>
  </w:style>
  <w:style w:type="character" w:customStyle="1" w:styleId="Heading1Char">
    <w:name w:val="Heading 1 Char"/>
    <w:basedOn w:val="DefaultParagraphFont"/>
    <w:link w:val="Heading1"/>
    <w:uiPriority w:val="9"/>
    <w:rsid w:val="005F37B4"/>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5F37B4"/>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5F37B4"/>
    <w:pPr>
      <w:spacing w:after="0" w:line="240" w:lineRule="auto"/>
    </w:pPr>
    <w:rPr>
      <w:rFonts w:eastAsiaTheme="minorEastAsia"/>
    </w:rPr>
  </w:style>
  <w:style w:type="character" w:customStyle="1" w:styleId="NoSpacingChar">
    <w:name w:val="No Spacing Char"/>
    <w:basedOn w:val="DefaultParagraphFont"/>
    <w:link w:val="NoSpacing"/>
    <w:uiPriority w:val="1"/>
    <w:rsid w:val="005F37B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5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rvine@pph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arris@pph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rvine@pphd.org" TargetMode="External"/><Relationship Id="rId4" Type="http://schemas.openxmlformats.org/officeDocument/2006/relationships/settings" Target="settings.xml"/><Relationship Id="rId9" Type="http://schemas.openxmlformats.org/officeDocument/2006/relationships/hyperlink" Target="mailto:kirvine@pph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EDD96-3625-449A-9B2B-F4B51D33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tprochazka</dc:creator>
  <cp:lastModifiedBy>Tabi Prochazka</cp:lastModifiedBy>
  <cp:revision>2</cp:revision>
  <cp:lastPrinted>2017-05-02T21:29:00Z</cp:lastPrinted>
  <dcterms:created xsi:type="dcterms:W3CDTF">2018-08-17T15:33:00Z</dcterms:created>
  <dcterms:modified xsi:type="dcterms:W3CDTF">2018-08-17T15:33:00Z</dcterms:modified>
</cp:coreProperties>
</file>